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2F5" w:rsidRPr="00A37400" w:rsidRDefault="00D41219" w:rsidP="00D41219">
      <w:pPr>
        <w:spacing w:beforeLines="1" w:before="2" w:afterLines="1" w:after="2" w:line="360" w:lineRule="auto"/>
        <w:jc w:val="center"/>
        <w:rPr>
          <w:rFonts w:ascii="Times New Roman" w:hAnsi="Times New Roman" w:cs="Times New Roman"/>
          <w:b/>
          <w:sz w:val="24"/>
          <w:szCs w:val="24"/>
        </w:rPr>
      </w:pPr>
      <w:r w:rsidRPr="00A37400">
        <w:rPr>
          <w:rFonts w:ascii="Times New Roman" w:hAnsi="Times New Roman" w:cs="Times New Roman"/>
          <w:b/>
          <w:sz w:val="24"/>
          <w:szCs w:val="24"/>
        </w:rPr>
        <w:t xml:space="preserve">PENGARUH PENGUNGKAPAN </w:t>
      </w:r>
      <w:r w:rsidRPr="00A37400">
        <w:rPr>
          <w:rFonts w:ascii="Times New Roman" w:hAnsi="Times New Roman" w:cs="Times New Roman"/>
          <w:b/>
          <w:i/>
          <w:sz w:val="24"/>
          <w:szCs w:val="24"/>
        </w:rPr>
        <w:t xml:space="preserve">SUSTAINABILITY REPORTS </w:t>
      </w:r>
      <w:r w:rsidRPr="00A37400">
        <w:rPr>
          <w:rFonts w:ascii="Times New Roman" w:hAnsi="Times New Roman" w:cs="Times New Roman"/>
          <w:b/>
          <w:sz w:val="24"/>
          <w:szCs w:val="24"/>
        </w:rPr>
        <w:t xml:space="preserve">TERHADAP KINERJA KEUANGAN: STUDI EMPIRIS PADA BADAN USAHA MILIK NEGARA </w:t>
      </w:r>
      <w:r w:rsidRPr="00A37400">
        <w:rPr>
          <w:rFonts w:ascii="Times New Roman" w:hAnsi="Times New Roman" w:cs="Times New Roman"/>
          <w:b/>
          <w:i/>
          <w:sz w:val="24"/>
          <w:szCs w:val="24"/>
        </w:rPr>
        <w:t>GO PUBLIC</w:t>
      </w:r>
      <w:r w:rsidRPr="00A37400">
        <w:rPr>
          <w:rFonts w:ascii="Times New Roman" w:hAnsi="Times New Roman" w:cs="Times New Roman"/>
          <w:b/>
          <w:sz w:val="24"/>
          <w:szCs w:val="24"/>
        </w:rPr>
        <w:t xml:space="preserve"> YANG TERDAFTAR DI BURSA EFEK INDONESIA TAHUN 2012-2014</w:t>
      </w:r>
    </w:p>
    <w:p w:rsidR="00D41219" w:rsidRPr="00A37400" w:rsidRDefault="00D41219" w:rsidP="00D41219">
      <w:pPr>
        <w:spacing w:beforeLines="1" w:before="2" w:afterLines="1" w:after="2" w:line="360" w:lineRule="auto"/>
        <w:jc w:val="center"/>
        <w:rPr>
          <w:rFonts w:ascii="Times New Roman" w:hAnsi="Times New Roman" w:cs="Times New Roman"/>
          <w:b/>
          <w:sz w:val="20"/>
          <w:szCs w:val="20"/>
          <w:u w:val="single"/>
        </w:rPr>
      </w:pPr>
      <w:r w:rsidRPr="00A37400">
        <w:rPr>
          <w:rFonts w:ascii="Times New Roman" w:hAnsi="Times New Roman" w:cs="Times New Roman"/>
          <w:b/>
          <w:sz w:val="20"/>
          <w:szCs w:val="20"/>
          <w:u w:val="single"/>
        </w:rPr>
        <w:t>Fikriyah Arinal Haq</w:t>
      </w:r>
    </w:p>
    <w:p w:rsidR="00D41219" w:rsidRPr="00A37400" w:rsidRDefault="00D41219" w:rsidP="00D41219">
      <w:pPr>
        <w:spacing w:beforeLines="1" w:before="2" w:afterLines="1" w:after="2" w:line="360" w:lineRule="auto"/>
        <w:jc w:val="center"/>
        <w:rPr>
          <w:rFonts w:ascii="Times New Roman" w:hAnsi="Times New Roman" w:cs="Times New Roman"/>
          <w:sz w:val="20"/>
          <w:szCs w:val="20"/>
        </w:rPr>
      </w:pPr>
      <w:r w:rsidRPr="00A37400">
        <w:rPr>
          <w:rFonts w:ascii="Times New Roman" w:hAnsi="Times New Roman" w:cs="Times New Roman"/>
          <w:sz w:val="20"/>
          <w:szCs w:val="20"/>
        </w:rPr>
        <w:t>Sekolah Tinggi Ilmu Ekonomi Swastamandiri Surakarta</w:t>
      </w:r>
    </w:p>
    <w:p w:rsidR="00F072F5" w:rsidRPr="00A37400" w:rsidRDefault="00D41219" w:rsidP="00D41219">
      <w:pPr>
        <w:spacing w:beforeLines="1" w:before="2" w:afterLines="1" w:after="2" w:line="360" w:lineRule="auto"/>
        <w:rPr>
          <w:rFonts w:ascii="Times New Roman" w:hAnsi="Times New Roman" w:cs="Times New Roman"/>
          <w:i/>
        </w:rPr>
      </w:pPr>
      <w:r w:rsidRPr="00A37400">
        <w:rPr>
          <w:rFonts w:ascii="Times New Roman" w:hAnsi="Times New Roman" w:cs="Times New Roman"/>
          <w:b/>
          <w:i/>
        </w:rPr>
        <w:t>Abstrak</w:t>
      </w:r>
    </w:p>
    <w:p w:rsidR="00F072F5" w:rsidRPr="00A37400" w:rsidRDefault="001E45F5" w:rsidP="00DD7530">
      <w:pPr>
        <w:spacing w:beforeLines="1" w:before="2" w:afterLines="1" w:after="2" w:line="360" w:lineRule="auto"/>
        <w:jc w:val="both"/>
        <w:rPr>
          <w:rFonts w:ascii="Times New Roman" w:hAnsi="Times New Roman" w:cs="Times New Roman"/>
          <w:i/>
        </w:rPr>
      </w:pPr>
      <w:r w:rsidRPr="00A37400">
        <w:rPr>
          <w:rFonts w:ascii="Times New Roman" w:hAnsi="Times New Roman" w:cs="Times New Roman"/>
          <w:i/>
        </w:rPr>
        <w:t>Sustainability Reporting telah menjadi fokus pembahasan di berbagai belahan dunia. Perusahaan-perusahaan dituntut untuk tidak hanya mementingkan kinerja</w:t>
      </w:r>
      <w:r w:rsidR="00D41219" w:rsidRPr="00A37400">
        <w:rPr>
          <w:rFonts w:ascii="Times New Roman" w:hAnsi="Times New Roman" w:cs="Times New Roman"/>
          <w:i/>
        </w:rPr>
        <w:t xml:space="preserve"> </w:t>
      </w:r>
      <w:r w:rsidRPr="00A37400">
        <w:rPr>
          <w:rFonts w:ascii="Times New Roman" w:hAnsi="Times New Roman" w:cs="Times New Roman"/>
          <w:i/>
        </w:rPr>
        <w:t xml:space="preserve">keuangan perusahan saja. Akan tetapi juga memiliki perhatian terhadap lingkungan dan sosial masyarakat yang ada </w:t>
      </w:r>
      <w:r w:rsidR="00D41219" w:rsidRPr="00A37400">
        <w:rPr>
          <w:rFonts w:ascii="Times New Roman" w:hAnsi="Times New Roman" w:cs="Times New Roman"/>
          <w:i/>
        </w:rPr>
        <w:t>di sekitarnya. Penelitian ini bertu</w:t>
      </w:r>
      <w:r w:rsidRPr="00A37400">
        <w:rPr>
          <w:rFonts w:ascii="Times New Roman" w:hAnsi="Times New Roman" w:cs="Times New Roman"/>
          <w:i/>
        </w:rPr>
        <w:t>juan untuk mengetahui pengaruh antara laporan keberlanjutan yang terdiri</w:t>
      </w:r>
      <w:r w:rsidR="00D41219" w:rsidRPr="00A37400">
        <w:rPr>
          <w:rFonts w:ascii="Times New Roman" w:hAnsi="Times New Roman" w:cs="Times New Roman"/>
          <w:i/>
        </w:rPr>
        <w:t xml:space="preserve"> </w:t>
      </w:r>
      <w:r w:rsidRPr="00A37400">
        <w:rPr>
          <w:rFonts w:ascii="Times New Roman" w:hAnsi="Times New Roman" w:cs="Times New Roman"/>
          <w:i/>
        </w:rPr>
        <w:t>dari aspek ekonomi, aspek lingkungan dan aspek sosial dengan kinerja keuangan Badan Usaha Milik Negara (BUMN) go public di Indonesia. Sampel penelitian ini</w:t>
      </w:r>
      <w:r w:rsidR="00CF2752" w:rsidRPr="00A37400">
        <w:rPr>
          <w:rFonts w:ascii="Times New Roman" w:hAnsi="Times New Roman" w:cs="Times New Roman"/>
          <w:i/>
        </w:rPr>
        <w:t xml:space="preserve"> </w:t>
      </w:r>
      <w:r w:rsidRPr="00A37400">
        <w:rPr>
          <w:rFonts w:ascii="Times New Roman" w:hAnsi="Times New Roman" w:cs="Times New Roman"/>
          <w:i/>
        </w:rPr>
        <w:t>adalah 12 BUMN go public yang terdaftar di Bursa Efek Indonesia selama</w:t>
      </w:r>
      <w:r w:rsidR="00CF2752" w:rsidRPr="00A37400">
        <w:rPr>
          <w:rFonts w:ascii="Times New Roman" w:hAnsi="Times New Roman" w:cs="Times New Roman"/>
          <w:i/>
        </w:rPr>
        <w:t xml:space="preserve"> periode tahun 2012-</w:t>
      </w:r>
      <w:r w:rsidRPr="00A37400">
        <w:rPr>
          <w:rFonts w:ascii="Times New Roman" w:hAnsi="Times New Roman" w:cs="Times New Roman"/>
          <w:i/>
        </w:rPr>
        <w:t>2014. Variabel independen dalam penelitian adalah pengungkapan sustainability reports yang diukur dengan menggunakan Sustainability Reporting Disclosure Index (SRDI) yang didasarkan pada pedoman</w:t>
      </w:r>
      <w:r w:rsidR="00CF2752" w:rsidRPr="00A37400">
        <w:rPr>
          <w:rFonts w:ascii="Times New Roman" w:hAnsi="Times New Roman" w:cs="Times New Roman"/>
          <w:i/>
        </w:rPr>
        <w:t xml:space="preserve"> </w:t>
      </w:r>
      <w:r w:rsidRPr="00A37400">
        <w:rPr>
          <w:rFonts w:ascii="Times New Roman" w:hAnsi="Times New Roman" w:cs="Times New Roman"/>
          <w:i/>
        </w:rPr>
        <w:t>GRI-G4. Sedangkan, pengukuran variabel dependen yaitu kinerja perusahaan yang diproyeksikan dalam Return On Assets (ROA). Jenis data yang digunakan dalam penelitian ini adalah data sekunder. Data diperoleh dari masing-masing website BUMN maupun dari website National Center for Sustainbility Reporting (NCSR). Hasil yang diperoleh dari penelitian adalah pengungkapan sustainability reports memiliki pengaruh terhadap kinerja keuangan BUMN. Namun nilai pengaruhnya tidak begitu besar</w:t>
      </w:r>
    </w:p>
    <w:p w:rsidR="00F072F5" w:rsidRPr="00A37400" w:rsidRDefault="001E45F5" w:rsidP="00DD7530">
      <w:pPr>
        <w:spacing w:beforeLines="1" w:before="2" w:afterLines="1" w:after="2" w:line="360" w:lineRule="auto"/>
        <w:jc w:val="both"/>
        <w:rPr>
          <w:rFonts w:ascii="Times New Roman" w:hAnsi="Times New Roman" w:cs="Times New Roman"/>
          <w:i/>
        </w:rPr>
      </w:pPr>
      <w:r w:rsidRPr="00A37400">
        <w:rPr>
          <w:rFonts w:ascii="Times New Roman" w:hAnsi="Times New Roman" w:cs="Times New Roman"/>
          <w:b/>
          <w:i/>
        </w:rPr>
        <w:t>Kata kunci</w:t>
      </w:r>
      <w:r w:rsidRPr="00A37400">
        <w:rPr>
          <w:rFonts w:ascii="Times New Roman" w:hAnsi="Times New Roman" w:cs="Times New Roman"/>
          <w:i/>
        </w:rPr>
        <w:t>: Sustainability Reports, Return On Assets, BUMN, GRI-G4</w:t>
      </w:r>
    </w:p>
    <w:p w:rsidR="00A565E3" w:rsidRPr="005C0549" w:rsidRDefault="00A565E3" w:rsidP="00DD7530">
      <w:pPr>
        <w:spacing w:beforeLines="1" w:before="2" w:afterLines="1" w:after="2" w:line="360" w:lineRule="auto"/>
        <w:jc w:val="both"/>
        <w:rPr>
          <w:rFonts w:ascii="Times New Roman" w:hAnsi="Times New Roman" w:cs="Times New Roman"/>
          <w:sz w:val="24"/>
          <w:szCs w:val="24"/>
        </w:rPr>
      </w:pPr>
    </w:p>
    <w:p w:rsidR="00A565E3" w:rsidRPr="005C0549" w:rsidRDefault="00A565E3">
      <w:pPr>
        <w:rPr>
          <w:rFonts w:ascii="Times New Roman" w:hAnsi="Times New Roman" w:cs="Times New Roman"/>
          <w:sz w:val="24"/>
          <w:szCs w:val="24"/>
        </w:rPr>
      </w:pPr>
      <w:r w:rsidRPr="005C0549">
        <w:rPr>
          <w:rFonts w:ascii="Times New Roman" w:hAnsi="Times New Roman" w:cs="Times New Roman"/>
          <w:sz w:val="24"/>
          <w:szCs w:val="24"/>
        </w:rPr>
        <w:br w:type="page"/>
      </w:r>
    </w:p>
    <w:p w:rsidR="00FA4A07" w:rsidRDefault="00FA4A07" w:rsidP="00A565E3">
      <w:pPr>
        <w:spacing w:beforeLines="1" w:before="2" w:afterLines="1" w:after="2" w:line="360" w:lineRule="auto"/>
        <w:jc w:val="both"/>
        <w:rPr>
          <w:rFonts w:ascii="Times New Roman" w:hAnsi="Times New Roman" w:cs="Times New Roman"/>
          <w:b/>
          <w:sz w:val="24"/>
          <w:szCs w:val="24"/>
        </w:rPr>
        <w:sectPr w:rsidR="00FA4A07" w:rsidSect="00A37400">
          <w:headerReference w:type="default" r:id="rId7"/>
          <w:footerReference w:type="default" r:id="rId8"/>
          <w:pgSz w:w="11900" w:h="16840" w:code="9"/>
          <w:pgMar w:top="2268" w:right="1701" w:bottom="1701" w:left="2268" w:header="720" w:footer="720" w:gutter="0"/>
          <w:cols w:space="720"/>
          <w:docGrid w:linePitch="299"/>
        </w:sectPr>
      </w:pPr>
      <w:bookmarkStart w:id="0" w:name="_GoBack"/>
      <w:bookmarkEnd w:id="0"/>
    </w:p>
    <w:p w:rsidR="00A565E3" w:rsidRPr="00A37400" w:rsidRDefault="00A565E3" w:rsidP="00A565E3">
      <w:pPr>
        <w:spacing w:beforeLines="1" w:before="2" w:afterLines="1" w:after="2" w:line="360" w:lineRule="auto"/>
        <w:jc w:val="both"/>
        <w:rPr>
          <w:rFonts w:ascii="Times New Roman" w:hAnsi="Times New Roman" w:cs="Times New Roman"/>
          <w:b/>
        </w:rPr>
      </w:pPr>
      <w:r w:rsidRPr="00A37400">
        <w:rPr>
          <w:rFonts w:ascii="Times New Roman" w:hAnsi="Times New Roman" w:cs="Times New Roman"/>
          <w:b/>
        </w:rPr>
        <w:lastRenderedPageBreak/>
        <w:t>Latar Belakang</w:t>
      </w:r>
    </w:p>
    <w:p w:rsidR="00A565E3" w:rsidRPr="00A37400" w:rsidRDefault="00A565E3" w:rsidP="00A565E3">
      <w:pPr>
        <w:spacing w:beforeLines="1" w:before="2" w:afterLines="1" w:after="2" w:line="360" w:lineRule="auto"/>
        <w:ind w:firstLine="284"/>
        <w:jc w:val="both"/>
        <w:rPr>
          <w:rFonts w:ascii="Times New Roman" w:hAnsi="Times New Roman" w:cs="Times New Roman"/>
        </w:rPr>
      </w:pPr>
      <w:r w:rsidRPr="00A37400">
        <w:rPr>
          <w:rFonts w:ascii="Times New Roman" w:hAnsi="Times New Roman" w:cs="Times New Roman"/>
        </w:rPr>
        <w:t xml:space="preserve">Kieso, Weygandt dan Warfield (2011, hal.5) mendefinisikan laporan keuangan adalah alat pokok melalui informasi keuangan yang mengkomunikasikan kepada pihak eksternal perusahaan agar dapat melakukan </w:t>
      </w:r>
      <w:r w:rsidRPr="00A37400">
        <w:rPr>
          <w:rFonts w:ascii="Times New Roman" w:hAnsi="Times New Roman" w:cs="Times New Roman"/>
          <w:i/>
        </w:rPr>
        <w:t>decision making</w:t>
      </w:r>
      <w:r w:rsidRPr="00A37400">
        <w:rPr>
          <w:rFonts w:ascii="Times New Roman" w:hAnsi="Times New Roman" w:cs="Times New Roman"/>
        </w:rPr>
        <w:t xml:space="preserve"> yang tepat. Laporan tersebut menyediakan riwayat perusahaan yang dikuantitatifkan dalam satuan angka/ mata uang. Namun, menurut Burhan (2012) saat ini para </w:t>
      </w:r>
      <w:r w:rsidRPr="00A37400">
        <w:rPr>
          <w:rFonts w:ascii="Times New Roman" w:hAnsi="Times New Roman" w:cs="Times New Roman"/>
          <w:i/>
        </w:rPr>
        <w:t>stakeholder</w:t>
      </w:r>
      <w:r w:rsidR="002C7F83" w:rsidRPr="00A37400">
        <w:rPr>
          <w:rFonts w:ascii="Times New Roman" w:hAnsi="Times New Roman" w:cs="Times New Roman"/>
        </w:rPr>
        <w:t xml:space="preserve"> perusahaan ingin </w:t>
      </w:r>
      <w:r w:rsidRPr="00A37400">
        <w:rPr>
          <w:rFonts w:ascii="Times New Roman" w:hAnsi="Times New Roman" w:cs="Times New Roman"/>
        </w:rPr>
        <w:t>mengetahui lebih dari hanya sekadar kinerja keuangan perusahaan. Mereka ingin mengetahui mengenai kinerja non - keuangan seperti lingkungan dan sosial. Sejalan dengan hal tersebut, Aggarwal (2013) menyatakan bahwa peningkatan kinerja keberlanjutan itu penting seperti meningkatkan kinerja keuangan.</w:t>
      </w:r>
    </w:p>
    <w:p w:rsidR="00AD0517" w:rsidRPr="00A37400" w:rsidRDefault="00A565E3" w:rsidP="00AD0517">
      <w:pPr>
        <w:spacing w:beforeLines="1" w:before="2" w:afterLines="1" w:after="2" w:line="360" w:lineRule="auto"/>
        <w:ind w:firstLine="284"/>
        <w:jc w:val="both"/>
        <w:rPr>
          <w:rFonts w:ascii="Times New Roman" w:hAnsi="Times New Roman" w:cs="Times New Roman"/>
        </w:rPr>
      </w:pPr>
      <w:r w:rsidRPr="00A37400">
        <w:rPr>
          <w:rFonts w:ascii="Times New Roman" w:hAnsi="Times New Roman" w:cs="Times New Roman"/>
        </w:rPr>
        <w:t>Jika ingin mengetahui kinerja non-keuan</w:t>
      </w:r>
      <w:r w:rsidR="002C7F83" w:rsidRPr="00A37400">
        <w:rPr>
          <w:rFonts w:ascii="Times New Roman" w:hAnsi="Times New Roman" w:cs="Times New Roman"/>
        </w:rPr>
        <w:t xml:space="preserve">gan tersebut, diperlukan sebuah </w:t>
      </w:r>
      <w:r w:rsidRPr="00A37400">
        <w:rPr>
          <w:rFonts w:ascii="Times New Roman" w:hAnsi="Times New Roman" w:cs="Times New Roman"/>
        </w:rPr>
        <w:t xml:space="preserve">laporan tersendiri, yaitu </w:t>
      </w:r>
      <w:r w:rsidRPr="00A37400">
        <w:rPr>
          <w:rFonts w:ascii="Times New Roman" w:hAnsi="Times New Roman" w:cs="Times New Roman"/>
          <w:i/>
        </w:rPr>
        <w:t>sustainability reports</w:t>
      </w:r>
      <w:r w:rsidRPr="00A37400">
        <w:rPr>
          <w:rFonts w:ascii="Times New Roman" w:hAnsi="Times New Roman" w:cs="Times New Roman"/>
        </w:rPr>
        <w:t xml:space="preserve"> yang mencakup laporan keuangan dan non-keuangan.</w:t>
      </w:r>
      <w:r w:rsidR="00AD0517" w:rsidRPr="00A37400">
        <w:rPr>
          <w:rFonts w:ascii="Times New Roman" w:hAnsi="Times New Roman" w:cs="Times New Roman"/>
        </w:rPr>
        <w:t xml:space="preserve"> Menurut Susanto (2013), laporan non-</w:t>
      </w:r>
      <w:r w:rsidRPr="00A37400">
        <w:rPr>
          <w:rFonts w:ascii="Times New Roman" w:hAnsi="Times New Roman" w:cs="Times New Roman"/>
        </w:rPr>
        <w:t xml:space="preserve">keuangan dalam </w:t>
      </w:r>
      <w:r w:rsidRPr="00A37400">
        <w:rPr>
          <w:rFonts w:ascii="Times New Roman" w:hAnsi="Times New Roman" w:cs="Times New Roman"/>
          <w:i/>
        </w:rPr>
        <w:t>sustainability reports</w:t>
      </w:r>
      <w:r w:rsidRPr="00A37400">
        <w:rPr>
          <w:rFonts w:ascii="Times New Roman" w:hAnsi="Times New Roman" w:cs="Times New Roman"/>
        </w:rPr>
        <w:t xml:space="preserve"> terdiri dari enam unsur kinerja meliputi aspek ekonomi, lingkungan, dan sosi</w:t>
      </w:r>
      <w:r w:rsidR="00AD0517" w:rsidRPr="00A37400">
        <w:rPr>
          <w:rFonts w:ascii="Times New Roman" w:hAnsi="Times New Roman" w:cs="Times New Roman"/>
        </w:rPr>
        <w:t xml:space="preserve">al (mencakup tiga buah aspek di </w:t>
      </w:r>
      <w:r w:rsidRPr="00A37400">
        <w:rPr>
          <w:rFonts w:ascii="Times New Roman" w:hAnsi="Times New Roman" w:cs="Times New Roman"/>
        </w:rPr>
        <w:t>dalamnya yaitu hak asasi manusia, praktik tenaga kerja dan pekerjaan layak, sosial, dan tanggung jawab produk).</w:t>
      </w:r>
    </w:p>
    <w:p w:rsidR="00AD0517" w:rsidRPr="00A37400" w:rsidRDefault="00A565E3" w:rsidP="00AD0517">
      <w:pPr>
        <w:spacing w:beforeLines="1" w:before="2" w:afterLines="1" w:after="2" w:line="360" w:lineRule="auto"/>
        <w:ind w:firstLine="284"/>
        <w:jc w:val="both"/>
        <w:rPr>
          <w:rFonts w:ascii="Times New Roman" w:hAnsi="Times New Roman" w:cs="Times New Roman"/>
        </w:rPr>
      </w:pPr>
      <w:r w:rsidRPr="00A37400">
        <w:rPr>
          <w:rFonts w:ascii="Times New Roman" w:hAnsi="Times New Roman" w:cs="Times New Roman"/>
        </w:rPr>
        <w:t xml:space="preserve">Sayangnya, sampai saat ini di Indonesia sendiri belum ada standar atau pedoman </w:t>
      </w:r>
      <w:r w:rsidRPr="00A37400">
        <w:rPr>
          <w:rFonts w:ascii="Times New Roman" w:hAnsi="Times New Roman" w:cs="Times New Roman"/>
        </w:rPr>
        <w:lastRenderedPageBreak/>
        <w:t xml:space="preserve">baku mengenai Pelaporan keberlanjutan. Oleh karena itu perusahaan-perusahaan yang telah membuat </w:t>
      </w:r>
      <w:r w:rsidRPr="00A37400">
        <w:rPr>
          <w:rFonts w:ascii="Times New Roman" w:hAnsi="Times New Roman" w:cs="Times New Roman"/>
          <w:i/>
        </w:rPr>
        <w:t xml:space="preserve">corporate social responsibility </w:t>
      </w:r>
      <w:r w:rsidRPr="00A37400">
        <w:rPr>
          <w:rFonts w:ascii="Times New Roman" w:hAnsi="Times New Roman" w:cs="Times New Roman"/>
        </w:rPr>
        <w:t xml:space="preserve">maupun </w:t>
      </w:r>
      <w:r w:rsidRPr="00A37400">
        <w:rPr>
          <w:rFonts w:ascii="Times New Roman" w:hAnsi="Times New Roman" w:cs="Times New Roman"/>
          <w:i/>
        </w:rPr>
        <w:t xml:space="preserve">sustainability reports </w:t>
      </w:r>
      <w:r w:rsidRPr="00A37400">
        <w:rPr>
          <w:rFonts w:ascii="Times New Roman" w:hAnsi="Times New Roman" w:cs="Times New Roman"/>
        </w:rPr>
        <w:t xml:space="preserve">sebagian besar masih mengacu pada pedoman laporan </w:t>
      </w:r>
      <w:r w:rsidRPr="00A37400">
        <w:rPr>
          <w:rFonts w:ascii="Times New Roman" w:hAnsi="Times New Roman" w:cs="Times New Roman"/>
          <w:i/>
        </w:rPr>
        <w:t>Global Reporting Initiative</w:t>
      </w:r>
      <w:r w:rsidRPr="00A37400">
        <w:rPr>
          <w:rFonts w:ascii="Times New Roman" w:hAnsi="Times New Roman" w:cs="Times New Roman"/>
        </w:rPr>
        <w:t xml:space="preserve"> atau disingkat dengan GRI</w:t>
      </w:r>
      <w:r w:rsidR="00AD0517" w:rsidRPr="00A37400">
        <w:rPr>
          <w:rFonts w:ascii="Times New Roman" w:hAnsi="Times New Roman" w:cs="Times New Roman"/>
        </w:rPr>
        <w:t xml:space="preserve"> (Safitri dan Handayani, 2014).</w:t>
      </w:r>
    </w:p>
    <w:p w:rsidR="00AD0517" w:rsidRPr="00A37400" w:rsidRDefault="00A565E3" w:rsidP="00AD0517">
      <w:pPr>
        <w:spacing w:beforeLines="1" w:before="2" w:afterLines="1" w:after="2" w:line="360" w:lineRule="auto"/>
        <w:ind w:firstLine="284"/>
        <w:jc w:val="both"/>
        <w:rPr>
          <w:rFonts w:ascii="Times New Roman" w:hAnsi="Times New Roman" w:cs="Times New Roman"/>
        </w:rPr>
      </w:pPr>
      <w:r w:rsidRPr="00A37400">
        <w:rPr>
          <w:rFonts w:ascii="Times New Roman" w:hAnsi="Times New Roman" w:cs="Times New Roman"/>
        </w:rPr>
        <w:t>Dalam pedoman GRI (2013), dinyatakan bahwa pelaporan keberlanjutan membantu organisasi untuk menetapkan tujuan, mengukur kinerja, dan mengelolamengelola perubahan dalam rangka membuat operasi mereka lebih berkelanjutan. Sebuah laporan keberlanjutan menyampaikan pengungkapan tentangtentang dampak organisasi -baik itu positif atau negatif- terhadaplingk</w:t>
      </w:r>
      <w:r w:rsidR="00AD0517" w:rsidRPr="00A37400">
        <w:rPr>
          <w:rFonts w:ascii="Times New Roman" w:hAnsi="Times New Roman" w:cs="Times New Roman"/>
        </w:rPr>
        <w:t>ungan, masyarakat, dan ekonomi.</w:t>
      </w:r>
    </w:p>
    <w:p w:rsidR="00A565E3" w:rsidRPr="00A37400" w:rsidRDefault="00A565E3" w:rsidP="00AD0517">
      <w:pPr>
        <w:spacing w:beforeLines="1" w:before="2" w:afterLines="1" w:after="2" w:line="360" w:lineRule="auto"/>
        <w:ind w:firstLine="284"/>
        <w:jc w:val="both"/>
        <w:rPr>
          <w:rFonts w:ascii="Times New Roman" w:hAnsi="Times New Roman" w:cs="Times New Roman"/>
        </w:rPr>
      </w:pPr>
      <w:r w:rsidRPr="00A37400">
        <w:rPr>
          <w:rFonts w:ascii="Times New Roman" w:hAnsi="Times New Roman" w:cs="Times New Roman"/>
        </w:rPr>
        <w:t>Menurut Burhan (2012), keberlanjutan adalah perkembangan yang mempertemukan kebutuhan saat ini tanpa membahayakan kemampuan generasi akan datang untuk menemukan kebutuhan mereka. Berkaitan dengan</w:t>
      </w:r>
      <w:r w:rsidR="00AD0517" w:rsidRPr="00A37400">
        <w:rPr>
          <w:rFonts w:ascii="Times New Roman" w:hAnsi="Times New Roman" w:cs="Times New Roman"/>
        </w:rPr>
        <w:t xml:space="preserve"> </w:t>
      </w:r>
      <w:r w:rsidRPr="00A37400">
        <w:rPr>
          <w:rFonts w:ascii="Times New Roman" w:hAnsi="Times New Roman" w:cs="Times New Roman"/>
        </w:rPr>
        <w:t xml:space="preserve">hal tersebut, pentingnya pengungkapan </w:t>
      </w:r>
      <w:r w:rsidRPr="00A37400">
        <w:rPr>
          <w:rFonts w:ascii="Times New Roman" w:hAnsi="Times New Roman" w:cs="Times New Roman"/>
          <w:i/>
        </w:rPr>
        <w:t>sustainability reports</w:t>
      </w:r>
      <w:r w:rsidRPr="00A37400">
        <w:rPr>
          <w:rFonts w:ascii="Times New Roman" w:hAnsi="Times New Roman" w:cs="Times New Roman"/>
        </w:rPr>
        <w:t xml:space="preserve"> pada Badan Usaha Milik Negara (BUMN) adalah karena berdasarkan UU No. 19 tahun 2003 BUMN merupakan badan usaha yang seluruh atau sebagian besar modalnya dimiliki oleh negara melalui penyertaan secara langsung yang berasal dari kekayaan negara yang </w:t>
      </w:r>
      <w:r w:rsidRPr="00A37400">
        <w:rPr>
          <w:rFonts w:ascii="Times New Roman" w:hAnsi="Times New Roman" w:cs="Times New Roman"/>
        </w:rPr>
        <w:lastRenderedPageBreak/>
        <w:t>dipisahkan. Oleh karena itu, kita dapat mengetahui sejauh mana tanggung jawab BUMN dalam mengelola modal yang telah diberikan oleh negara.</w:t>
      </w:r>
    </w:p>
    <w:p w:rsidR="00497929" w:rsidRPr="00A37400" w:rsidRDefault="00497C3E" w:rsidP="00497C3E">
      <w:pPr>
        <w:spacing w:beforeLines="1" w:before="2" w:afterLines="1" w:after="2" w:line="360" w:lineRule="auto"/>
        <w:jc w:val="both"/>
        <w:rPr>
          <w:rFonts w:ascii="Times New Roman" w:hAnsi="Times New Roman" w:cs="Times New Roman"/>
          <w:b/>
          <w:lang w:val="en-US"/>
        </w:rPr>
      </w:pPr>
      <w:r w:rsidRPr="00A37400">
        <w:rPr>
          <w:rFonts w:ascii="Times New Roman" w:hAnsi="Times New Roman" w:cs="Times New Roman"/>
          <w:b/>
        </w:rPr>
        <w:t>Tinjauan Pustaka</w:t>
      </w:r>
      <w:r w:rsidR="00497929" w:rsidRPr="00A37400">
        <w:rPr>
          <w:rFonts w:ascii="Times New Roman" w:hAnsi="Times New Roman" w:cs="Times New Roman"/>
          <w:b/>
          <w:lang w:val="en-US"/>
        </w:rPr>
        <w:t xml:space="preserve"> </w:t>
      </w:r>
    </w:p>
    <w:p w:rsidR="00497929" w:rsidRPr="00A37400" w:rsidRDefault="00497929" w:rsidP="00497C3E">
      <w:pPr>
        <w:spacing w:beforeLines="1" w:before="2" w:afterLines="1" w:after="2" w:line="360" w:lineRule="auto"/>
        <w:jc w:val="both"/>
        <w:rPr>
          <w:rFonts w:ascii="Times New Roman" w:hAnsi="Times New Roman" w:cs="Times New Roman"/>
          <w:b/>
          <w:lang w:val="en-US"/>
        </w:rPr>
      </w:pPr>
      <w:r w:rsidRPr="00A37400">
        <w:rPr>
          <w:rFonts w:ascii="Times New Roman" w:hAnsi="Times New Roman" w:cs="Times New Roman"/>
          <w:b/>
        </w:rPr>
        <w:t>Laporan</w:t>
      </w:r>
      <w:r w:rsidRPr="00A37400">
        <w:rPr>
          <w:rFonts w:ascii="Times New Roman" w:hAnsi="Times New Roman" w:cs="Times New Roman"/>
          <w:b/>
          <w:lang w:val="en-US"/>
        </w:rPr>
        <w:t xml:space="preserve"> </w:t>
      </w:r>
      <w:r w:rsidRPr="00A37400">
        <w:rPr>
          <w:rFonts w:ascii="Times New Roman" w:hAnsi="Times New Roman" w:cs="Times New Roman"/>
          <w:b/>
        </w:rPr>
        <w:t xml:space="preserve">Keberlanjutan </w:t>
      </w:r>
    </w:p>
    <w:p w:rsidR="00497C3E" w:rsidRPr="00A37400" w:rsidRDefault="00497C3E" w:rsidP="00497C3E">
      <w:pPr>
        <w:spacing w:beforeLines="1" w:before="2" w:afterLines="1" w:after="2" w:line="360" w:lineRule="auto"/>
        <w:jc w:val="both"/>
        <w:rPr>
          <w:rFonts w:ascii="Times New Roman" w:hAnsi="Times New Roman" w:cs="Times New Roman"/>
          <w:b/>
        </w:rPr>
      </w:pPr>
      <w:r w:rsidRPr="00A37400">
        <w:rPr>
          <w:rFonts w:ascii="Times New Roman" w:hAnsi="Times New Roman" w:cs="Times New Roman"/>
          <w:b/>
        </w:rPr>
        <w:t>(</w:t>
      </w:r>
      <w:r w:rsidRPr="00A37400">
        <w:rPr>
          <w:rFonts w:ascii="Times New Roman" w:hAnsi="Times New Roman" w:cs="Times New Roman"/>
          <w:b/>
          <w:i/>
        </w:rPr>
        <w:t>Sustainability Reports</w:t>
      </w:r>
      <w:r w:rsidRPr="00A37400">
        <w:rPr>
          <w:rFonts w:ascii="Times New Roman" w:hAnsi="Times New Roman" w:cs="Times New Roman"/>
          <w:b/>
        </w:rPr>
        <w:t>)</w:t>
      </w:r>
    </w:p>
    <w:p w:rsidR="00497C3E" w:rsidRPr="00A37400" w:rsidRDefault="00497C3E" w:rsidP="00497C3E">
      <w:pPr>
        <w:spacing w:beforeLines="1" w:before="2" w:afterLines="1" w:after="2" w:line="360" w:lineRule="auto"/>
        <w:ind w:firstLine="284"/>
        <w:jc w:val="both"/>
        <w:rPr>
          <w:rFonts w:ascii="Times New Roman" w:hAnsi="Times New Roman" w:cs="Times New Roman"/>
        </w:rPr>
      </w:pPr>
      <w:r w:rsidRPr="00A37400">
        <w:rPr>
          <w:rFonts w:ascii="Times New Roman" w:hAnsi="Times New Roman" w:cs="Times New Roman"/>
          <w:i/>
        </w:rPr>
        <w:t>World Business Council for Sustainable Development</w:t>
      </w:r>
      <w:r w:rsidRPr="00A37400">
        <w:rPr>
          <w:rFonts w:ascii="Times New Roman" w:hAnsi="Times New Roman" w:cs="Times New Roman"/>
        </w:rPr>
        <w:t xml:space="preserve"> atau disingkat WBCSD (2003, par. 7) mendefinisikan laporan keberlanjutan sebagai laporan publik perusahaan yang disediakan bagi stakeholder internal dan eksternal dengan gambaran posisi dan aktivitas perusahaan pada dimensi ekonomi, lingkungan dan sosial. Singkatnya, seperti laporan yang mencoba untuk mendeskripsikan kontribusi perusahaan ke arah perkembangan berkelanjutan. Pendekatan </w:t>
      </w:r>
      <w:r w:rsidRPr="00A37400">
        <w:rPr>
          <w:rFonts w:ascii="Times New Roman" w:hAnsi="Times New Roman" w:cs="Times New Roman"/>
          <w:i/>
        </w:rPr>
        <w:t>“one-size-fits-all"</w:t>
      </w:r>
      <w:r w:rsidRPr="00A37400">
        <w:rPr>
          <w:rFonts w:ascii="Times New Roman" w:hAnsi="Times New Roman" w:cs="Times New Roman"/>
        </w:rPr>
        <w:t xml:space="preserve"> tidak berfungsi untuk laporan perkembangan berkelanjutan. Hal ini tergantung pada setiap perusahaan untuk memutuskan pendekatan yang sebaiknya diambil, tergantung pada situasi dan kebutuhan. Apakah itu laporan lingkungan, laporan sosial, laporan kesehatan dan keselamatan atau laporan terintegrasi juga disebut </w:t>
      </w:r>
      <w:r w:rsidRPr="00A37400">
        <w:rPr>
          <w:rFonts w:ascii="Times New Roman" w:hAnsi="Times New Roman" w:cs="Times New Roman"/>
          <w:i/>
        </w:rPr>
        <w:t>triple bottom line, line, sustainable development or sustainability report-</w:t>
      </w:r>
      <w:r w:rsidRPr="00A37400">
        <w:rPr>
          <w:rFonts w:ascii="Times New Roman" w:hAnsi="Times New Roman" w:cs="Times New Roman"/>
        </w:rPr>
        <w:t xml:space="preserve"> ketiganya merupakan berbagai format laporan yang berkontribusi menuju arah laporan perkembangan berkelanjutan.</w:t>
      </w:r>
    </w:p>
    <w:p w:rsidR="00497C3E" w:rsidRPr="00A37400" w:rsidRDefault="00497C3E" w:rsidP="00497C3E">
      <w:pPr>
        <w:spacing w:beforeLines="1" w:before="2" w:afterLines="1" w:after="2" w:line="360" w:lineRule="auto"/>
        <w:ind w:firstLine="284"/>
        <w:jc w:val="both"/>
        <w:rPr>
          <w:rFonts w:ascii="Times New Roman" w:hAnsi="Times New Roman" w:cs="Times New Roman"/>
        </w:rPr>
      </w:pPr>
      <w:r w:rsidRPr="00A37400">
        <w:rPr>
          <w:rFonts w:ascii="Times New Roman" w:hAnsi="Times New Roman" w:cs="Times New Roman"/>
        </w:rPr>
        <w:t xml:space="preserve">Laporan keberlanjutan berarti laporan yang memuat tidak saja informasi kinerja </w:t>
      </w:r>
      <w:r w:rsidRPr="00A37400">
        <w:rPr>
          <w:rFonts w:ascii="Times New Roman" w:hAnsi="Times New Roman" w:cs="Times New Roman"/>
        </w:rPr>
        <w:lastRenderedPageBreak/>
        <w:t>keuangan tetapi juga informasi non-keuangan yang terdiri dari informasi aktivitas sosial dan lingkungan yang memungkinkan perusahaan bisa bertumbuh secara berkesinambungan (Elkington, 1997). Laporan ini biasa digunakan untuk mengukur kinerja perusahaan terhadap lingkungan.</w:t>
      </w:r>
    </w:p>
    <w:p w:rsidR="00497C3E" w:rsidRPr="00A37400" w:rsidRDefault="00497C3E" w:rsidP="00497C3E">
      <w:pPr>
        <w:spacing w:beforeLines="1" w:before="2" w:afterLines="1" w:after="2" w:line="360" w:lineRule="auto"/>
        <w:jc w:val="both"/>
        <w:rPr>
          <w:rFonts w:ascii="Times New Roman" w:hAnsi="Times New Roman" w:cs="Times New Roman"/>
          <w:b/>
        </w:rPr>
      </w:pPr>
      <w:r w:rsidRPr="00A37400">
        <w:rPr>
          <w:rFonts w:ascii="Times New Roman" w:hAnsi="Times New Roman" w:cs="Times New Roman"/>
          <w:b/>
        </w:rPr>
        <w:t>Badan Usaha Milik Negara</w:t>
      </w:r>
    </w:p>
    <w:p w:rsidR="00497C3E" w:rsidRPr="00A37400" w:rsidRDefault="00497C3E" w:rsidP="00497C3E">
      <w:pPr>
        <w:spacing w:beforeLines="1" w:before="2" w:afterLines="1" w:after="2" w:line="360" w:lineRule="auto"/>
        <w:ind w:firstLine="284"/>
        <w:jc w:val="both"/>
        <w:rPr>
          <w:rFonts w:ascii="Times New Roman" w:hAnsi="Times New Roman" w:cs="Times New Roman"/>
        </w:rPr>
      </w:pPr>
      <w:r w:rsidRPr="00A37400">
        <w:rPr>
          <w:rFonts w:ascii="Times New Roman" w:hAnsi="Times New Roman" w:cs="Times New Roman"/>
        </w:rPr>
        <w:t>Dalam Bab I Pasal 1 Undang-Undang Nomor 19 Tahun 2003 tentang Badan Usaha Milik Negara (BUMN) dijelaskan bahwa yang dimaksud dengan Badan Usaha Milik Negara adalah badan usaha yang seluruh atau sebagian besar modalnya dimiliki oleh negara melalui penyertaan secara langsung yang berasal dari kekayaan negara yang dipisahkan. Di dalam UU tersebut disebutkan pula macam - macam bentuk BUMN yang diatur dalam Pasal 9 UU Nomor 19 Tahun 2003, yaitu BUMN terdiri dari Persero dan Perum. Sedangkan Perjan sudah tidak termasuk dalam macam - macam bentuk BUMN menurut undang-undang tersebut.</w:t>
      </w:r>
    </w:p>
    <w:p w:rsidR="00497C3E" w:rsidRPr="00A37400" w:rsidRDefault="00497C3E" w:rsidP="00497C3E">
      <w:pPr>
        <w:spacing w:beforeLines="1" w:before="2" w:afterLines="1" w:after="2" w:line="360" w:lineRule="auto"/>
        <w:jc w:val="both"/>
        <w:rPr>
          <w:rFonts w:ascii="Times New Roman" w:hAnsi="Times New Roman" w:cs="Times New Roman"/>
          <w:b/>
          <w:i/>
        </w:rPr>
      </w:pPr>
      <w:r w:rsidRPr="00A37400">
        <w:rPr>
          <w:rFonts w:ascii="Times New Roman" w:hAnsi="Times New Roman" w:cs="Times New Roman"/>
          <w:b/>
          <w:i/>
        </w:rPr>
        <w:t xml:space="preserve">Global Reporting Initiative </w:t>
      </w:r>
    </w:p>
    <w:p w:rsidR="00497C3E" w:rsidRPr="00A37400" w:rsidRDefault="00497C3E" w:rsidP="00497C3E">
      <w:pPr>
        <w:spacing w:beforeLines="1" w:before="2" w:afterLines="1" w:after="2" w:line="360" w:lineRule="auto"/>
        <w:jc w:val="both"/>
        <w:rPr>
          <w:rFonts w:ascii="Times New Roman" w:hAnsi="Times New Roman" w:cs="Times New Roman"/>
        </w:rPr>
      </w:pPr>
      <w:r w:rsidRPr="00A37400">
        <w:rPr>
          <w:rFonts w:ascii="Times New Roman" w:hAnsi="Times New Roman" w:cs="Times New Roman"/>
          <w:i/>
        </w:rPr>
        <w:t>Global Reporting Initiative</w:t>
      </w:r>
      <w:r w:rsidRPr="00A37400">
        <w:rPr>
          <w:rFonts w:ascii="Times New Roman" w:hAnsi="Times New Roman" w:cs="Times New Roman"/>
        </w:rPr>
        <w:t xml:space="preserve"> atau disingkat dengan GRI adalah sebuah organisasi yang menyediakan kerangka kerja untuk pelaporan keberlanjutan yang dapat diadopsi oleh semua jenis organisasi di semua negara. GRI dibentuk oleh organisasi Amerika Serikat yang berbasis nirlaba yaitu Coalition for Environmentally </w:t>
      </w:r>
      <w:r w:rsidRPr="00A37400">
        <w:rPr>
          <w:rFonts w:ascii="Times New Roman" w:hAnsi="Times New Roman" w:cs="Times New Roman"/>
        </w:rPr>
        <w:lastRenderedPageBreak/>
        <w:t>Responsible Economies (CERES) dan Tellus Institute. dengan dukungan dari United Nations Environment Programme (UNEP) pada tahun 1997. GRI adalah multi-stakeholder, organisasi berbasis jaringan. Sekretariat pusat berkantor di Amsterdam, Belanda. Sekretariat bertindak sebagai penghubung untuk mengkoordinasikan kegiatan banyak mitra jaringan GRI. GRI memiliki kantor regi</w:t>
      </w:r>
      <w:r w:rsidR="0033377F" w:rsidRPr="00A37400">
        <w:rPr>
          <w:rFonts w:ascii="Times New Roman" w:hAnsi="Times New Roman" w:cs="Times New Roman"/>
        </w:rPr>
        <w:t xml:space="preserve">onal, Focal Point di Australia, </w:t>
      </w:r>
      <w:r w:rsidRPr="00A37400">
        <w:rPr>
          <w:rFonts w:ascii="Times New Roman" w:hAnsi="Times New Roman" w:cs="Times New Roman"/>
        </w:rPr>
        <w:t>Brazil, Cina, India dan Amerika Serikat.</w:t>
      </w:r>
    </w:p>
    <w:p w:rsidR="00497C3E" w:rsidRPr="00A37400" w:rsidRDefault="00497C3E" w:rsidP="00497C3E">
      <w:pPr>
        <w:spacing w:beforeLines="1" w:before="2" w:afterLines="1" w:after="2" w:line="360" w:lineRule="auto"/>
        <w:jc w:val="both"/>
        <w:rPr>
          <w:rFonts w:ascii="Times New Roman" w:hAnsi="Times New Roman" w:cs="Times New Roman"/>
          <w:b/>
        </w:rPr>
      </w:pPr>
      <w:r w:rsidRPr="00A37400">
        <w:rPr>
          <w:rFonts w:ascii="Times New Roman" w:hAnsi="Times New Roman" w:cs="Times New Roman"/>
          <w:b/>
        </w:rPr>
        <w:t xml:space="preserve">Penelitian </w:t>
      </w:r>
      <w:r w:rsidR="005F4E92" w:rsidRPr="00A37400">
        <w:rPr>
          <w:rFonts w:ascii="Times New Roman" w:hAnsi="Times New Roman" w:cs="Times New Roman"/>
          <w:b/>
        </w:rPr>
        <w:t>Terdahulu</w:t>
      </w:r>
    </w:p>
    <w:p w:rsidR="001D6150" w:rsidRPr="00A37400" w:rsidRDefault="00497C3E" w:rsidP="001D6150">
      <w:pPr>
        <w:spacing w:beforeLines="1" w:before="2" w:afterLines="1" w:after="2" w:line="360" w:lineRule="auto"/>
        <w:ind w:firstLine="284"/>
        <w:jc w:val="both"/>
        <w:rPr>
          <w:rFonts w:ascii="Times New Roman" w:hAnsi="Times New Roman" w:cs="Times New Roman"/>
        </w:rPr>
      </w:pPr>
      <w:r w:rsidRPr="00A37400">
        <w:rPr>
          <w:rFonts w:ascii="Times New Roman" w:hAnsi="Times New Roman" w:cs="Times New Roman"/>
        </w:rPr>
        <w:t>Michael Nastanski dan Stephen L Baglione (2014)</w:t>
      </w:r>
      <w:r w:rsidR="001D6150" w:rsidRPr="00A37400">
        <w:rPr>
          <w:rFonts w:ascii="Times New Roman" w:hAnsi="Times New Roman" w:cs="Times New Roman"/>
        </w:rPr>
        <w:t xml:space="preserve"> </w:t>
      </w:r>
      <w:r w:rsidRPr="00A37400">
        <w:rPr>
          <w:rFonts w:ascii="Times New Roman" w:hAnsi="Times New Roman" w:cs="Times New Roman"/>
          <w:i/>
        </w:rPr>
        <w:t>Sustainability: Benefits of Social Responsibility to Brand Value &amp; Profit</w:t>
      </w:r>
      <w:r w:rsidRPr="00A37400">
        <w:rPr>
          <w:rFonts w:ascii="Times New Roman" w:hAnsi="Times New Roman" w:cs="Times New Roman"/>
        </w:rPr>
        <w:t xml:space="preserve"> Penelitian ini mengusulkan  bahwa </w:t>
      </w:r>
      <w:r w:rsidR="001D6150" w:rsidRPr="00A37400">
        <w:rPr>
          <w:rFonts w:ascii="Times New Roman" w:hAnsi="Times New Roman" w:cs="Times New Roman"/>
        </w:rPr>
        <w:t xml:space="preserve">keberlanjutan dan </w:t>
      </w:r>
      <w:r w:rsidRPr="00A37400">
        <w:rPr>
          <w:rFonts w:ascii="Times New Roman" w:hAnsi="Times New Roman" w:cs="Times New Roman"/>
        </w:rPr>
        <w:t>penekanannya pada tanggung jawab</w:t>
      </w:r>
      <w:r w:rsidR="001D6150" w:rsidRPr="00A37400">
        <w:rPr>
          <w:rFonts w:ascii="Times New Roman" w:hAnsi="Times New Roman" w:cs="Times New Roman"/>
        </w:rPr>
        <w:t xml:space="preserve"> sosial meningkatkan</w:t>
      </w:r>
      <w:r w:rsidRPr="00A37400">
        <w:rPr>
          <w:rFonts w:ascii="Times New Roman" w:hAnsi="Times New Roman" w:cs="Times New Roman"/>
        </w:rPr>
        <w:t xml:space="preserve"> profit</w:t>
      </w:r>
      <w:r w:rsidR="001D6150" w:rsidRPr="00A37400">
        <w:rPr>
          <w:rFonts w:ascii="Times New Roman" w:hAnsi="Times New Roman" w:cs="Times New Roman"/>
        </w:rPr>
        <w:t>abilitas dan kemampuan bertahan</w:t>
      </w:r>
      <w:r w:rsidRPr="00A37400">
        <w:rPr>
          <w:rFonts w:ascii="Times New Roman" w:hAnsi="Times New Roman" w:cs="Times New Roman"/>
        </w:rPr>
        <w:t xml:space="preserve"> perusahaan melalui pertukaran menguntungkan dengan kunci </w:t>
      </w:r>
      <w:r w:rsidRPr="00A37400">
        <w:rPr>
          <w:rFonts w:ascii="Times New Roman" w:hAnsi="Times New Roman" w:cs="Times New Roman"/>
          <w:i/>
        </w:rPr>
        <w:t>stakeholder</w:t>
      </w:r>
      <w:r w:rsidRPr="00A37400">
        <w:rPr>
          <w:rFonts w:ascii="Times New Roman" w:hAnsi="Times New Roman" w:cs="Times New Roman"/>
        </w:rPr>
        <w:t xml:space="preserve"> meliputi karyawan, intermediary, dan pelanggan itu sen</w:t>
      </w:r>
      <w:r w:rsidR="001D6150" w:rsidRPr="00A37400">
        <w:rPr>
          <w:rFonts w:ascii="Times New Roman" w:hAnsi="Times New Roman" w:cs="Times New Roman"/>
        </w:rPr>
        <w:t>diri .</w:t>
      </w:r>
    </w:p>
    <w:p w:rsidR="001D6150" w:rsidRPr="00A37400" w:rsidRDefault="00497C3E" w:rsidP="001D6150">
      <w:pPr>
        <w:spacing w:beforeLines="1" w:before="2" w:afterLines="1" w:after="2" w:line="360" w:lineRule="auto"/>
        <w:ind w:firstLine="284"/>
        <w:jc w:val="both"/>
        <w:rPr>
          <w:rFonts w:ascii="Times New Roman" w:hAnsi="Times New Roman" w:cs="Times New Roman"/>
        </w:rPr>
      </w:pPr>
      <w:r w:rsidRPr="00A37400">
        <w:rPr>
          <w:rFonts w:ascii="Times New Roman" w:hAnsi="Times New Roman" w:cs="Times New Roman"/>
        </w:rPr>
        <w:t xml:space="preserve">Priyanka Aggarwal (2013) </w:t>
      </w:r>
      <w:r w:rsidR="001D6150" w:rsidRPr="00A37400">
        <w:rPr>
          <w:rFonts w:ascii="Times New Roman" w:hAnsi="Times New Roman" w:cs="Times New Roman"/>
          <w:i/>
        </w:rPr>
        <w:t>Impact of Sustainability performance of Company on Its Financial Performance: A Study of Listed Indian Companies</w:t>
      </w:r>
      <w:r w:rsidR="001D6150" w:rsidRPr="00A37400">
        <w:rPr>
          <w:rFonts w:ascii="Times New Roman" w:hAnsi="Times New Roman" w:cs="Times New Roman"/>
        </w:rPr>
        <w:t xml:space="preserve">. </w:t>
      </w:r>
      <w:r w:rsidRPr="00A37400">
        <w:rPr>
          <w:rFonts w:ascii="Times New Roman" w:hAnsi="Times New Roman" w:cs="Times New Roman"/>
          <w:i/>
        </w:rPr>
        <w:t>Sustainability report</w:t>
      </w:r>
      <w:r w:rsidRPr="00A37400">
        <w:rPr>
          <w:rFonts w:ascii="Times New Roman" w:hAnsi="Times New Roman" w:cs="Times New Roman"/>
        </w:rPr>
        <w:t xml:space="preserve"> mempengaruhi kinerja keuangan secara positif (ROA, PBT &amp; GTA), sementara yang</w:t>
      </w:r>
      <w:r w:rsidR="001D6150" w:rsidRPr="00A37400">
        <w:rPr>
          <w:rFonts w:ascii="Times New Roman" w:hAnsi="Times New Roman" w:cs="Times New Roman"/>
        </w:rPr>
        <w:t xml:space="preserve"> lain</w:t>
      </w:r>
      <w:r w:rsidRPr="00A37400">
        <w:rPr>
          <w:rFonts w:ascii="Times New Roman" w:hAnsi="Times New Roman" w:cs="Times New Roman"/>
        </w:rPr>
        <w:t xml:space="preserve"> negatif (ROE dan ROCE). </w:t>
      </w:r>
    </w:p>
    <w:p w:rsidR="00147DB0" w:rsidRPr="00A37400" w:rsidRDefault="001D6150" w:rsidP="00147DB0">
      <w:pPr>
        <w:spacing w:beforeLines="1" w:before="2" w:afterLines="1" w:after="2" w:line="360" w:lineRule="auto"/>
        <w:ind w:firstLine="284"/>
        <w:jc w:val="both"/>
        <w:rPr>
          <w:rFonts w:ascii="Times New Roman" w:hAnsi="Times New Roman" w:cs="Times New Roman"/>
        </w:rPr>
      </w:pPr>
      <w:r w:rsidRPr="00A37400">
        <w:rPr>
          <w:rFonts w:ascii="Times New Roman" w:hAnsi="Times New Roman" w:cs="Times New Roman"/>
        </w:rPr>
        <w:t xml:space="preserve">Yohanes Kurniawan Susanto (2013) Pengaruh Pengungkapan </w:t>
      </w:r>
      <w:r w:rsidRPr="00A37400">
        <w:rPr>
          <w:rFonts w:ascii="Times New Roman" w:hAnsi="Times New Roman" w:cs="Times New Roman"/>
          <w:i/>
        </w:rPr>
        <w:t xml:space="preserve">Sustainability </w:t>
      </w:r>
      <w:r w:rsidRPr="00A37400">
        <w:rPr>
          <w:rFonts w:ascii="Times New Roman" w:hAnsi="Times New Roman" w:cs="Times New Roman"/>
          <w:i/>
        </w:rPr>
        <w:lastRenderedPageBreak/>
        <w:t>Report</w:t>
      </w:r>
      <w:r w:rsidRPr="00A37400">
        <w:rPr>
          <w:rFonts w:ascii="Times New Roman" w:hAnsi="Times New Roman" w:cs="Times New Roman"/>
        </w:rPr>
        <w:t xml:space="preserve"> terhadap Profitabilitas Perusahaan. </w:t>
      </w:r>
      <w:r w:rsidR="00497C3E" w:rsidRPr="00A37400">
        <w:rPr>
          <w:rFonts w:ascii="Times New Roman" w:hAnsi="Times New Roman" w:cs="Times New Roman"/>
        </w:rPr>
        <w:t>Hasil penelitian menun</w:t>
      </w:r>
      <w:r w:rsidRPr="00A37400">
        <w:rPr>
          <w:rFonts w:ascii="Times New Roman" w:hAnsi="Times New Roman" w:cs="Times New Roman"/>
        </w:rPr>
        <w:t xml:space="preserve">jukkan bahwa hanya pengungkapan </w:t>
      </w:r>
      <w:r w:rsidR="00497C3E" w:rsidRPr="00A37400">
        <w:rPr>
          <w:rFonts w:ascii="Times New Roman" w:hAnsi="Times New Roman" w:cs="Times New Roman"/>
        </w:rPr>
        <w:t>kinerja sosial dan pengungkapan kinerja tanggung jawab produk yang mempengaruhi kinerja keuangan perusahaan.</w:t>
      </w:r>
      <w:r w:rsidRPr="00A37400">
        <w:rPr>
          <w:rFonts w:ascii="Times New Roman" w:hAnsi="Times New Roman" w:cs="Times New Roman"/>
        </w:rPr>
        <w:t xml:space="preserve"> </w:t>
      </w:r>
    </w:p>
    <w:p w:rsidR="00147DB0" w:rsidRPr="00A37400" w:rsidRDefault="00497C3E" w:rsidP="00147DB0">
      <w:pPr>
        <w:spacing w:beforeLines="1" w:before="2" w:afterLines="1" w:after="2" w:line="360" w:lineRule="auto"/>
        <w:ind w:firstLine="284"/>
        <w:jc w:val="both"/>
        <w:rPr>
          <w:rFonts w:ascii="Times New Roman" w:hAnsi="Times New Roman" w:cs="Times New Roman"/>
        </w:rPr>
      </w:pPr>
      <w:r w:rsidRPr="00A37400">
        <w:rPr>
          <w:rFonts w:ascii="Times New Roman" w:hAnsi="Times New Roman" w:cs="Times New Roman"/>
        </w:rPr>
        <w:t>Brian D.</w:t>
      </w:r>
      <w:r w:rsidR="00147DB0" w:rsidRPr="00A37400">
        <w:rPr>
          <w:rFonts w:ascii="Times New Roman" w:hAnsi="Times New Roman" w:cs="Times New Roman"/>
        </w:rPr>
        <w:t xml:space="preserve"> Bartlett (2012) </w:t>
      </w:r>
      <w:r w:rsidRPr="00A37400">
        <w:rPr>
          <w:rFonts w:ascii="Times New Roman" w:hAnsi="Times New Roman" w:cs="Times New Roman"/>
          <w:i/>
        </w:rPr>
        <w:t xml:space="preserve">The Effect of </w:t>
      </w:r>
      <w:r w:rsidR="00147DB0" w:rsidRPr="00A37400">
        <w:rPr>
          <w:rFonts w:ascii="Times New Roman" w:hAnsi="Times New Roman" w:cs="Times New Roman"/>
          <w:i/>
        </w:rPr>
        <w:t>Corporate Sustainability Reporting on Firm Valuation</w:t>
      </w:r>
      <w:r w:rsidR="00147DB0" w:rsidRPr="00A37400">
        <w:rPr>
          <w:rFonts w:ascii="Times New Roman" w:hAnsi="Times New Roman" w:cs="Times New Roman"/>
        </w:rPr>
        <w:t xml:space="preserve">. </w:t>
      </w:r>
      <w:r w:rsidRPr="00A37400">
        <w:rPr>
          <w:rFonts w:ascii="Times New Roman" w:hAnsi="Times New Roman" w:cs="Times New Roman"/>
          <w:i/>
        </w:rPr>
        <w:t>Sustainability report</w:t>
      </w:r>
      <w:r w:rsidRPr="00A37400">
        <w:rPr>
          <w:rFonts w:ascii="Times New Roman" w:hAnsi="Times New Roman" w:cs="Times New Roman"/>
        </w:rPr>
        <w:t xml:space="preserve"> akan </w:t>
      </w:r>
      <w:r w:rsidR="00147DB0" w:rsidRPr="00A37400">
        <w:rPr>
          <w:rFonts w:ascii="Times New Roman" w:hAnsi="Times New Roman" w:cs="Times New Roman"/>
        </w:rPr>
        <w:t xml:space="preserve">bermanfaat selama </w:t>
      </w:r>
      <w:r w:rsidRPr="00A37400">
        <w:rPr>
          <w:rFonts w:ascii="Times New Roman" w:hAnsi="Times New Roman" w:cs="Times New Roman"/>
        </w:rPr>
        <w:t xml:space="preserve">perekonomian berjalan dengan stabil, tetapi juga berdampak terhadap penurunan yang besar selama resesi. </w:t>
      </w:r>
    </w:p>
    <w:p w:rsidR="00497C3E" w:rsidRPr="00A37400" w:rsidRDefault="00497C3E" w:rsidP="00497C3E">
      <w:pPr>
        <w:spacing w:beforeLines="1" w:before="2" w:afterLines="1" w:after="2" w:line="360" w:lineRule="auto"/>
        <w:jc w:val="both"/>
        <w:rPr>
          <w:rFonts w:ascii="Times New Roman" w:hAnsi="Times New Roman" w:cs="Times New Roman"/>
          <w:b/>
        </w:rPr>
      </w:pPr>
      <w:r w:rsidRPr="00A37400">
        <w:rPr>
          <w:rFonts w:ascii="Times New Roman" w:hAnsi="Times New Roman" w:cs="Times New Roman"/>
          <w:b/>
        </w:rPr>
        <w:t>Pengembangan Hipotesis</w:t>
      </w:r>
    </w:p>
    <w:p w:rsidR="00497C3E" w:rsidRPr="00A37400" w:rsidRDefault="00497C3E" w:rsidP="003146EA">
      <w:pPr>
        <w:spacing w:beforeLines="1" w:before="2" w:afterLines="1" w:after="2" w:line="360" w:lineRule="auto"/>
        <w:ind w:firstLine="284"/>
        <w:jc w:val="both"/>
        <w:rPr>
          <w:rFonts w:ascii="Times New Roman" w:hAnsi="Times New Roman" w:cs="Times New Roman"/>
        </w:rPr>
      </w:pPr>
      <w:r w:rsidRPr="00A37400">
        <w:rPr>
          <w:rFonts w:ascii="Times New Roman" w:hAnsi="Times New Roman" w:cs="Times New Roman"/>
        </w:rPr>
        <w:t>Adapun hipotesis dalam penelitian ini yang juga didasarkan padapenelitian-penelitian sebelumnya adalah (Aggarwal, 2013):</w:t>
      </w:r>
    </w:p>
    <w:p w:rsidR="00497C3E" w:rsidRPr="00A37400" w:rsidRDefault="00497C3E" w:rsidP="003146EA">
      <w:pPr>
        <w:spacing w:beforeLines="1" w:before="2" w:afterLines="1" w:after="2" w:line="360" w:lineRule="auto"/>
        <w:ind w:left="426" w:hanging="426"/>
        <w:jc w:val="both"/>
        <w:rPr>
          <w:rFonts w:ascii="Times New Roman" w:hAnsi="Times New Roman" w:cs="Times New Roman"/>
        </w:rPr>
      </w:pPr>
      <w:r w:rsidRPr="00A37400">
        <w:rPr>
          <w:rFonts w:ascii="Times New Roman" w:hAnsi="Times New Roman" w:cs="Times New Roman"/>
        </w:rPr>
        <w:t>Ho</w:t>
      </w:r>
      <w:r w:rsidR="00147DB0" w:rsidRPr="00A37400">
        <w:rPr>
          <w:rFonts w:ascii="Times New Roman" w:hAnsi="Times New Roman" w:cs="Times New Roman"/>
        </w:rPr>
        <w:t>:</w:t>
      </w:r>
      <w:r w:rsidRPr="00A37400">
        <w:rPr>
          <w:rFonts w:ascii="Times New Roman" w:hAnsi="Times New Roman" w:cs="Times New Roman"/>
        </w:rPr>
        <w:t xml:space="preserve"> </w:t>
      </w:r>
      <w:r w:rsidR="00147DB0" w:rsidRPr="00A37400">
        <w:rPr>
          <w:rFonts w:ascii="Times New Roman" w:hAnsi="Times New Roman" w:cs="Times New Roman"/>
        </w:rPr>
        <w:t xml:space="preserve">Pengungkapan </w:t>
      </w:r>
      <w:r w:rsidR="00147DB0" w:rsidRPr="00A37400">
        <w:rPr>
          <w:rFonts w:ascii="Times New Roman" w:hAnsi="Times New Roman" w:cs="Times New Roman"/>
          <w:i/>
        </w:rPr>
        <w:t>sustainability reports</w:t>
      </w:r>
      <w:r w:rsidR="00147DB0" w:rsidRPr="00A37400">
        <w:rPr>
          <w:rFonts w:ascii="Times New Roman" w:hAnsi="Times New Roman" w:cs="Times New Roman"/>
        </w:rPr>
        <w:t xml:space="preserve"> tidak memiliki pengaruh terhadap </w:t>
      </w:r>
      <w:r w:rsidRPr="00A37400">
        <w:rPr>
          <w:rFonts w:ascii="Times New Roman" w:hAnsi="Times New Roman" w:cs="Times New Roman"/>
        </w:rPr>
        <w:t>kinerja keuangan BUMN</w:t>
      </w:r>
    </w:p>
    <w:p w:rsidR="00497C3E" w:rsidRPr="00A37400" w:rsidRDefault="00497C3E" w:rsidP="003146EA">
      <w:pPr>
        <w:spacing w:beforeLines="1" w:before="2" w:afterLines="1" w:after="2" w:line="360" w:lineRule="auto"/>
        <w:ind w:left="426" w:hanging="426"/>
        <w:jc w:val="both"/>
        <w:rPr>
          <w:rFonts w:ascii="Times New Roman" w:hAnsi="Times New Roman" w:cs="Times New Roman"/>
        </w:rPr>
      </w:pPr>
      <w:r w:rsidRPr="00A37400">
        <w:rPr>
          <w:rFonts w:ascii="Times New Roman" w:hAnsi="Times New Roman" w:cs="Times New Roman"/>
        </w:rPr>
        <w:t>Ha:</w:t>
      </w:r>
      <w:r w:rsidR="003146EA" w:rsidRPr="00A37400">
        <w:rPr>
          <w:rFonts w:ascii="Times New Roman" w:hAnsi="Times New Roman" w:cs="Times New Roman"/>
        </w:rPr>
        <w:t xml:space="preserve"> </w:t>
      </w:r>
      <w:r w:rsidRPr="00A37400">
        <w:rPr>
          <w:rFonts w:ascii="Times New Roman" w:hAnsi="Times New Roman" w:cs="Times New Roman"/>
        </w:rPr>
        <w:t xml:space="preserve">Pengungkapan </w:t>
      </w:r>
      <w:r w:rsidRPr="00A37400">
        <w:rPr>
          <w:rFonts w:ascii="Times New Roman" w:hAnsi="Times New Roman" w:cs="Times New Roman"/>
          <w:i/>
        </w:rPr>
        <w:t>sustainability reports</w:t>
      </w:r>
      <w:r w:rsidRPr="00A37400">
        <w:rPr>
          <w:rFonts w:ascii="Times New Roman" w:hAnsi="Times New Roman" w:cs="Times New Roman"/>
        </w:rPr>
        <w:t xml:space="preserve"> memiliki pengaruh terhadap kinerja</w:t>
      </w:r>
      <w:r w:rsidR="0093773C" w:rsidRPr="00A37400">
        <w:rPr>
          <w:rFonts w:ascii="Times New Roman" w:hAnsi="Times New Roman" w:cs="Times New Roman"/>
        </w:rPr>
        <w:t xml:space="preserve"> keuangan BUMN.</w:t>
      </w:r>
    </w:p>
    <w:p w:rsidR="0093773C" w:rsidRPr="00A37400" w:rsidRDefault="00497929" w:rsidP="00497C3E">
      <w:pPr>
        <w:spacing w:beforeLines="1" w:before="2" w:afterLines="1" w:after="2" w:line="360" w:lineRule="auto"/>
        <w:jc w:val="both"/>
        <w:rPr>
          <w:rFonts w:ascii="Times New Roman" w:hAnsi="Times New Roman" w:cs="Times New Roman"/>
          <w:b/>
        </w:rPr>
      </w:pPr>
      <w:r w:rsidRPr="00A37400">
        <w:rPr>
          <w:rFonts w:ascii="Times New Roman" w:hAnsi="Times New Roman" w:cs="Times New Roman"/>
          <w:b/>
          <w:noProof/>
          <w:lang w:eastAsia="id-ID"/>
        </w:rPr>
        <w:drawing>
          <wp:anchor distT="0" distB="0" distL="114300" distR="114300" simplePos="0" relativeHeight="251658240" behindDoc="1" locked="0" layoutInCell="1" allowOverlap="1" wp14:anchorId="5504014A" wp14:editId="15B24A81">
            <wp:simplePos x="0" y="0"/>
            <wp:positionH relativeFrom="column">
              <wp:posOffset>-49530</wp:posOffset>
            </wp:positionH>
            <wp:positionV relativeFrom="paragraph">
              <wp:posOffset>282575</wp:posOffset>
            </wp:positionV>
            <wp:extent cx="2457450" cy="103807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kri kerangk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2267" cy="1044330"/>
                    </a:xfrm>
                    <a:prstGeom prst="rect">
                      <a:avLst/>
                    </a:prstGeom>
                  </pic:spPr>
                </pic:pic>
              </a:graphicData>
            </a:graphic>
            <wp14:sizeRelH relativeFrom="margin">
              <wp14:pctWidth>0</wp14:pctWidth>
            </wp14:sizeRelH>
            <wp14:sizeRelV relativeFrom="margin">
              <wp14:pctHeight>0</wp14:pctHeight>
            </wp14:sizeRelV>
          </wp:anchor>
        </w:drawing>
      </w:r>
      <w:r w:rsidR="0093773C" w:rsidRPr="00A37400">
        <w:rPr>
          <w:rFonts w:ascii="Times New Roman" w:hAnsi="Times New Roman" w:cs="Times New Roman"/>
          <w:b/>
        </w:rPr>
        <w:t>Kerangka Teori</w:t>
      </w:r>
    </w:p>
    <w:p w:rsidR="0093773C" w:rsidRPr="00A37400" w:rsidRDefault="0093773C" w:rsidP="00497C3E">
      <w:pPr>
        <w:spacing w:beforeLines="1" w:before="2" w:afterLines="1" w:after="2" w:line="360" w:lineRule="auto"/>
        <w:jc w:val="both"/>
        <w:rPr>
          <w:rFonts w:ascii="Times New Roman" w:hAnsi="Times New Roman" w:cs="Times New Roman"/>
          <w:b/>
        </w:rPr>
      </w:pPr>
    </w:p>
    <w:p w:rsidR="0093773C" w:rsidRPr="00A37400" w:rsidRDefault="0093773C" w:rsidP="00497C3E">
      <w:pPr>
        <w:spacing w:beforeLines="1" w:before="2" w:afterLines="1" w:after="2" w:line="360" w:lineRule="auto"/>
        <w:jc w:val="both"/>
        <w:rPr>
          <w:rFonts w:ascii="Times New Roman" w:hAnsi="Times New Roman" w:cs="Times New Roman"/>
          <w:b/>
        </w:rPr>
      </w:pPr>
    </w:p>
    <w:p w:rsidR="0093773C" w:rsidRPr="00A37400" w:rsidRDefault="0093773C" w:rsidP="00497C3E">
      <w:pPr>
        <w:spacing w:beforeLines="1" w:before="2" w:afterLines="1" w:after="2" w:line="360" w:lineRule="auto"/>
        <w:jc w:val="both"/>
        <w:rPr>
          <w:rFonts w:ascii="Times New Roman" w:hAnsi="Times New Roman" w:cs="Times New Roman"/>
          <w:b/>
        </w:rPr>
      </w:pPr>
    </w:p>
    <w:p w:rsidR="0093773C" w:rsidRPr="00A37400" w:rsidRDefault="0093773C" w:rsidP="00497C3E">
      <w:pPr>
        <w:spacing w:beforeLines="1" w:before="2" w:afterLines="1" w:after="2" w:line="360" w:lineRule="auto"/>
        <w:jc w:val="both"/>
        <w:rPr>
          <w:rFonts w:ascii="Times New Roman" w:hAnsi="Times New Roman" w:cs="Times New Roman"/>
          <w:b/>
        </w:rPr>
      </w:pPr>
    </w:p>
    <w:p w:rsidR="00497929" w:rsidRPr="00A37400" w:rsidRDefault="00497929" w:rsidP="0093773C">
      <w:pPr>
        <w:spacing w:beforeLines="1" w:before="2" w:afterLines="1" w:after="2" w:line="360" w:lineRule="auto"/>
        <w:jc w:val="both"/>
        <w:rPr>
          <w:rFonts w:ascii="Times New Roman" w:hAnsi="Times New Roman" w:cs="Times New Roman"/>
          <w:b/>
        </w:rPr>
      </w:pPr>
    </w:p>
    <w:p w:rsidR="00497929" w:rsidRPr="00A37400" w:rsidRDefault="00497929" w:rsidP="0093773C">
      <w:pPr>
        <w:spacing w:beforeLines="1" w:before="2" w:afterLines="1" w:after="2" w:line="360" w:lineRule="auto"/>
        <w:jc w:val="both"/>
        <w:rPr>
          <w:rFonts w:ascii="Times New Roman" w:hAnsi="Times New Roman" w:cs="Times New Roman"/>
          <w:b/>
        </w:rPr>
      </w:pPr>
    </w:p>
    <w:p w:rsidR="0093773C" w:rsidRPr="00A37400" w:rsidRDefault="00E1149C" w:rsidP="0093773C">
      <w:pPr>
        <w:spacing w:beforeLines="1" w:before="2" w:afterLines="1" w:after="2" w:line="360" w:lineRule="auto"/>
        <w:jc w:val="both"/>
        <w:rPr>
          <w:rFonts w:ascii="Times New Roman" w:hAnsi="Times New Roman" w:cs="Times New Roman"/>
          <w:b/>
        </w:rPr>
      </w:pPr>
      <w:r w:rsidRPr="00A37400">
        <w:rPr>
          <w:rFonts w:ascii="Times New Roman" w:hAnsi="Times New Roman" w:cs="Times New Roman"/>
          <w:b/>
        </w:rPr>
        <w:t>Metodi Penelitian</w:t>
      </w:r>
    </w:p>
    <w:p w:rsidR="0093773C" w:rsidRPr="00A37400" w:rsidRDefault="0093773C" w:rsidP="003146EA">
      <w:pPr>
        <w:spacing w:beforeLines="1" w:before="2" w:afterLines="1" w:after="2" w:line="360" w:lineRule="auto"/>
        <w:ind w:firstLine="284"/>
        <w:jc w:val="both"/>
        <w:rPr>
          <w:rFonts w:ascii="Times New Roman" w:hAnsi="Times New Roman" w:cs="Times New Roman"/>
        </w:rPr>
      </w:pPr>
      <w:r w:rsidRPr="00A37400">
        <w:rPr>
          <w:rFonts w:ascii="Times New Roman" w:hAnsi="Times New Roman" w:cs="Times New Roman"/>
        </w:rPr>
        <w:t xml:space="preserve">Penelitian ini mengunakan pendekatan kuantitatif dengan metede dekdutif. </w:t>
      </w:r>
      <w:r w:rsidRPr="00A37400">
        <w:rPr>
          <w:rFonts w:ascii="Times New Roman" w:hAnsi="Times New Roman" w:cs="Times New Roman"/>
        </w:rPr>
        <w:lastRenderedPageBreak/>
        <w:t xml:space="preserve">Populasi yang digunakan dalam penelitian ini adalah seluruh BUMN </w:t>
      </w:r>
      <w:r w:rsidRPr="00A37400">
        <w:rPr>
          <w:rFonts w:ascii="Times New Roman" w:hAnsi="Times New Roman" w:cs="Times New Roman"/>
          <w:i/>
        </w:rPr>
        <w:t>go public</w:t>
      </w:r>
      <w:r w:rsidRPr="00A37400">
        <w:rPr>
          <w:rFonts w:ascii="Times New Roman" w:hAnsi="Times New Roman" w:cs="Times New Roman"/>
        </w:rPr>
        <w:t xml:space="preserve"> d</w:t>
      </w:r>
      <w:r w:rsidR="00EF2267" w:rsidRPr="00A37400">
        <w:rPr>
          <w:rFonts w:ascii="Times New Roman" w:hAnsi="Times New Roman" w:cs="Times New Roman"/>
        </w:rPr>
        <w:t xml:space="preserve">i Indonesia yang menerbitkan </w:t>
      </w:r>
      <w:r w:rsidR="00EF2267" w:rsidRPr="00A37400">
        <w:rPr>
          <w:rFonts w:ascii="Times New Roman" w:hAnsi="Times New Roman" w:cs="Times New Roman"/>
          <w:i/>
        </w:rPr>
        <w:t>sustainabilit</w:t>
      </w:r>
      <w:r w:rsidRPr="00A37400">
        <w:rPr>
          <w:rFonts w:ascii="Times New Roman" w:hAnsi="Times New Roman" w:cs="Times New Roman"/>
          <w:i/>
        </w:rPr>
        <w:t>y reports</w:t>
      </w:r>
      <w:r w:rsidRPr="00A37400">
        <w:rPr>
          <w:rFonts w:ascii="Times New Roman" w:hAnsi="Times New Roman" w:cs="Times New Roman"/>
        </w:rPr>
        <w:t xml:space="preserve"> (laporan keb</w:t>
      </w:r>
      <w:r w:rsidR="00EF2267" w:rsidRPr="00A37400">
        <w:rPr>
          <w:rFonts w:ascii="Times New Roman" w:hAnsi="Times New Roman" w:cs="Times New Roman"/>
        </w:rPr>
        <w:t>erlanjutan) dan laporan tahunan. Pengambilan sampel men</w:t>
      </w:r>
      <w:r w:rsidRPr="00A37400">
        <w:rPr>
          <w:rFonts w:ascii="Times New Roman" w:hAnsi="Times New Roman" w:cs="Times New Roman"/>
        </w:rPr>
        <w:t>g</w:t>
      </w:r>
      <w:r w:rsidR="00EF2267" w:rsidRPr="00A37400">
        <w:rPr>
          <w:rFonts w:ascii="Times New Roman" w:hAnsi="Times New Roman" w:cs="Times New Roman"/>
        </w:rPr>
        <w:t>g</w:t>
      </w:r>
      <w:r w:rsidRPr="00A37400">
        <w:rPr>
          <w:rFonts w:ascii="Times New Roman" w:hAnsi="Times New Roman" w:cs="Times New Roman"/>
        </w:rPr>
        <w:t xml:space="preserve">unakan teknik </w:t>
      </w:r>
      <w:r w:rsidRPr="00A37400">
        <w:rPr>
          <w:rFonts w:ascii="Times New Roman" w:hAnsi="Times New Roman" w:cs="Times New Roman"/>
          <w:i/>
        </w:rPr>
        <w:t>purposive sampling</w:t>
      </w:r>
      <w:r w:rsidRPr="00A37400">
        <w:rPr>
          <w:rFonts w:ascii="Times New Roman" w:hAnsi="Times New Roman" w:cs="Times New Roman"/>
        </w:rPr>
        <w:t xml:space="preserve"> (Saunders dkk, 2009) pemilihan sampel dengan menggunakan kriteria</w:t>
      </w:r>
      <w:r w:rsidR="00EF2267" w:rsidRPr="00A37400">
        <w:rPr>
          <w:rFonts w:ascii="Times New Roman" w:hAnsi="Times New Roman" w:cs="Times New Roman"/>
        </w:rPr>
        <w:t>:</w:t>
      </w:r>
    </w:p>
    <w:p w:rsidR="00EF2267" w:rsidRPr="00A37400" w:rsidRDefault="00EF2267" w:rsidP="0093773C">
      <w:pPr>
        <w:pStyle w:val="ListParagraph"/>
        <w:numPr>
          <w:ilvl w:val="0"/>
          <w:numId w:val="1"/>
        </w:num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Badan Usaha Milik Negara (B</w:t>
      </w:r>
      <w:r w:rsidR="0093773C" w:rsidRPr="00A37400">
        <w:rPr>
          <w:rFonts w:ascii="Times New Roman" w:hAnsi="Times New Roman" w:cs="Times New Roman"/>
        </w:rPr>
        <w:t xml:space="preserve">UMN) di Indonesia </w:t>
      </w:r>
    </w:p>
    <w:p w:rsidR="00EF2267" w:rsidRPr="00A37400" w:rsidRDefault="0093773C" w:rsidP="0093773C">
      <w:pPr>
        <w:pStyle w:val="ListParagraph"/>
        <w:numPr>
          <w:ilvl w:val="0"/>
          <w:numId w:val="1"/>
        </w:num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BUMN yang telah </w:t>
      </w:r>
      <w:r w:rsidRPr="00A37400">
        <w:rPr>
          <w:rFonts w:ascii="Times New Roman" w:hAnsi="Times New Roman" w:cs="Times New Roman"/>
          <w:i/>
        </w:rPr>
        <w:t>go public</w:t>
      </w:r>
      <w:r w:rsidR="00EF2267" w:rsidRPr="00A37400">
        <w:rPr>
          <w:rFonts w:ascii="Times New Roman" w:hAnsi="Times New Roman" w:cs="Times New Roman"/>
        </w:rPr>
        <w:t xml:space="preserve"> di Burs</w:t>
      </w:r>
      <w:r w:rsidRPr="00A37400">
        <w:rPr>
          <w:rFonts w:ascii="Times New Roman" w:hAnsi="Times New Roman" w:cs="Times New Roman"/>
        </w:rPr>
        <w:t xml:space="preserve">a </w:t>
      </w:r>
      <w:r w:rsidR="00EF2267" w:rsidRPr="00A37400">
        <w:rPr>
          <w:rFonts w:ascii="Times New Roman" w:hAnsi="Times New Roman" w:cs="Times New Roman"/>
        </w:rPr>
        <w:t>E</w:t>
      </w:r>
      <w:r w:rsidRPr="00A37400">
        <w:rPr>
          <w:rFonts w:ascii="Times New Roman" w:hAnsi="Times New Roman" w:cs="Times New Roman"/>
        </w:rPr>
        <w:t>fek Indonesia</w:t>
      </w:r>
    </w:p>
    <w:p w:rsidR="0093773C" w:rsidRPr="00A37400" w:rsidRDefault="0093773C" w:rsidP="0093773C">
      <w:pPr>
        <w:pStyle w:val="ListParagraph"/>
        <w:numPr>
          <w:ilvl w:val="0"/>
          <w:numId w:val="1"/>
        </w:num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BUMN yang menerbitkan laporan keberlanjutan dan laporan tahunan</w:t>
      </w:r>
      <w:r w:rsidR="00EF2267" w:rsidRPr="00A37400">
        <w:rPr>
          <w:rFonts w:ascii="Times New Roman" w:hAnsi="Times New Roman" w:cs="Times New Roman"/>
        </w:rPr>
        <w:t xml:space="preserve"> dari tahun 2012-2014 secara</w:t>
      </w:r>
      <w:r w:rsidRPr="00A37400">
        <w:rPr>
          <w:rFonts w:ascii="Times New Roman" w:hAnsi="Times New Roman" w:cs="Times New Roman"/>
        </w:rPr>
        <w:t xml:space="preserve"> bertu</w:t>
      </w:r>
      <w:r w:rsidR="00EF2267" w:rsidRPr="00A37400">
        <w:rPr>
          <w:rFonts w:ascii="Times New Roman" w:hAnsi="Times New Roman" w:cs="Times New Roman"/>
        </w:rPr>
        <w:t>rut-turut</w:t>
      </w:r>
      <w:r w:rsidRPr="00A37400">
        <w:rPr>
          <w:rFonts w:ascii="Times New Roman" w:hAnsi="Times New Roman" w:cs="Times New Roman"/>
        </w:rPr>
        <w:t xml:space="preserve"> </w:t>
      </w:r>
    </w:p>
    <w:p w:rsidR="0093773C" w:rsidRPr="00A37400" w:rsidRDefault="0093773C" w:rsidP="003146EA">
      <w:pPr>
        <w:spacing w:beforeLines="1" w:before="2" w:afterLines="1" w:after="2" w:line="360" w:lineRule="auto"/>
        <w:ind w:firstLine="284"/>
        <w:jc w:val="both"/>
        <w:rPr>
          <w:rFonts w:ascii="Times New Roman" w:hAnsi="Times New Roman" w:cs="Times New Roman"/>
        </w:rPr>
      </w:pPr>
      <w:r w:rsidRPr="00A37400">
        <w:rPr>
          <w:rFonts w:ascii="Times New Roman" w:hAnsi="Times New Roman" w:cs="Times New Roman"/>
        </w:rPr>
        <w:t>Variabel indepenaen dalam penelitian ini adalah pengungkapan laporan keberlanjutan BUMN yang mencakup aspek lingkungan, aspek sosial dan aspek</w:t>
      </w:r>
      <w:r w:rsidR="003847BC" w:rsidRPr="00A37400">
        <w:rPr>
          <w:rFonts w:ascii="Times New Roman" w:hAnsi="Times New Roman" w:cs="Times New Roman"/>
        </w:rPr>
        <w:t xml:space="preserve"> </w:t>
      </w:r>
      <w:r w:rsidRPr="00A37400">
        <w:rPr>
          <w:rFonts w:ascii="Times New Roman" w:hAnsi="Times New Roman" w:cs="Times New Roman"/>
        </w:rPr>
        <w:t xml:space="preserve">ekonomi. Sedangkan variabel dependen dalam penelitian ini adalah kinerja BUMN yang direfleksikan dalam bentuk </w:t>
      </w:r>
      <w:r w:rsidRPr="00A37400">
        <w:rPr>
          <w:rFonts w:ascii="Times New Roman" w:hAnsi="Times New Roman" w:cs="Times New Roman"/>
          <w:i/>
        </w:rPr>
        <w:t>Return On Assets</w:t>
      </w:r>
      <w:r w:rsidRPr="00A37400">
        <w:rPr>
          <w:rFonts w:ascii="Times New Roman" w:hAnsi="Times New Roman" w:cs="Times New Roman"/>
        </w:rPr>
        <w:t>.</w:t>
      </w:r>
      <w:r w:rsidR="00E1149C" w:rsidRPr="00A37400">
        <w:rPr>
          <w:rFonts w:ascii="Times New Roman" w:hAnsi="Times New Roman" w:cs="Times New Roman"/>
        </w:rPr>
        <w:t xml:space="preserve"> </w:t>
      </w:r>
      <w:r w:rsidRPr="00A37400">
        <w:rPr>
          <w:rFonts w:ascii="Times New Roman" w:hAnsi="Times New Roman" w:cs="Times New Roman"/>
        </w:rPr>
        <w:t>Metode pengumpulan data yang digunakan dalam penelitian ini adalah metode dokumentasi. Infomasi dan data laporan keberlanjutan diperoleh melalui website resmi BUMN yang telah dipilih dan website NCSR. Sedangkan, laporan tahunan diper</w:t>
      </w:r>
      <w:r w:rsidR="00E1149C" w:rsidRPr="00A37400">
        <w:rPr>
          <w:rFonts w:ascii="Times New Roman" w:hAnsi="Times New Roman" w:cs="Times New Roman"/>
        </w:rPr>
        <w:t xml:space="preserve">oleh melalui website resmi BUMN </w:t>
      </w:r>
      <w:r w:rsidRPr="00A37400">
        <w:rPr>
          <w:rFonts w:ascii="Times New Roman" w:hAnsi="Times New Roman" w:cs="Times New Roman"/>
        </w:rPr>
        <w:t xml:space="preserve">dan website Bursa Efek Indonesia </w:t>
      </w:r>
    </w:p>
    <w:p w:rsidR="0093773C" w:rsidRPr="00A37400" w:rsidRDefault="0093773C" w:rsidP="0093773C">
      <w:pPr>
        <w:spacing w:beforeLines="1" w:before="2" w:afterLines="1" w:after="2" w:line="360" w:lineRule="auto"/>
        <w:jc w:val="both"/>
        <w:rPr>
          <w:rFonts w:ascii="Times New Roman" w:hAnsi="Times New Roman" w:cs="Times New Roman"/>
          <w:b/>
        </w:rPr>
      </w:pPr>
      <w:r w:rsidRPr="00A37400">
        <w:rPr>
          <w:rFonts w:ascii="Times New Roman" w:hAnsi="Times New Roman" w:cs="Times New Roman"/>
          <w:b/>
        </w:rPr>
        <w:t>Metode Analisis Data</w:t>
      </w:r>
    </w:p>
    <w:p w:rsidR="00D3064D" w:rsidRPr="00A37400" w:rsidRDefault="00497929" w:rsidP="00A37400">
      <w:pPr>
        <w:spacing w:beforeLines="1" w:before="2" w:afterLines="1" w:after="2" w:line="360" w:lineRule="auto"/>
        <w:ind w:firstLine="284"/>
        <w:jc w:val="both"/>
        <w:rPr>
          <w:rFonts w:ascii="Times New Roman" w:hAnsi="Times New Roman" w:cs="Times New Roman"/>
        </w:rPr>
      </w:pPr>
      <w:r w:rsidRPr="00A37400">
        <w:rPr>
          <w:rFonts w:ascii="Times New Roman" w:hAnsi="Times New Roman" w:cs="Times New Roman"/>
          <w:noProof/>
          <w:lang w:eastAsia="id-ID"/>
        </w:rPr>
        <w:drawing>
          <wp:anchor distT="0" distB="0" distL="114300" distR="114300" simplePos="0" relativeHeight="251659264" behindDoc="1" locked="0" layoutInCell="1" allowOverlap="1" wp14:anchorId="114D9D0C" wp14:editId="698E8011">
            <wp:simplePos x="0" y="0"/>
            <wp:positionH relativeFrom="column">
              <wp:posOffset>7620</wp:posOffset>
            </wp:positionH>
            <wp:positionV relativeFrom="paragraph">
              <wp:posOffset>464820</wp:posOffset>
            </wp:positionV>
            <wp:extent cx="2343150" cy="124665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kri regres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3150" cy="1246654"/>
                    </a:xfrm>
                    <a:prstGeom prst="rect">
                      <a:avLst/>
                    </a:prstGeom>
                  </pic:spPr>
                </pic:pic>
              </a:graphicData>
            </a:graphic>
            <wp14:sizeRelH relativeFrom="margin">
              <wp14:pctWidth>0</wp14:pctWidth>
            </wp14:sizeRelH>
            <wp14:sizeRelV relativeFrom="margin">
              <wp14:pctHeight>0</wp14:pctHeight>
            </wp14:sizeRelV>
          </wp:anchor>
        </w:drawing>
      </w:r>
      <w:r w:rsidR="0093773C" w:rsidRPr="00A37400">
        <w:rPr>
          <w:rFonts w:ascii="Times New Roman" w:hAnsi="Times New Roman" w:cs="Times New Roman"/>
        </w:rPr>
        <w:t xml:space="preserve">Metode yang digunakan untuk analisis data dalam penelitian ini adalah regresi </w:t>
      </w:r>
      <w:r w:rsidR="0093773C" w:rsidRPr="00A37400">
        <w:rPr>
          <w:rFonts w:ascii="Times New Roman" w:hAnsi="Times New Roman" w:cs="Times New Roman"/>
        </w:rPr>
        <w:lastRenderedPageBreak/>
        <w:t>linear sederhana. Model regresi yang digunakan adalah</w:t>
      </w:r>
      <w:r w:rsidR="00E1149C" w:rsidRPr="00A37400">
        <w:rPr>
          <w:rFonts w:ascii="Times New Roman" w:hAnsi="Times New Roman" w:cs="Times New Roman"/>
        </w:rPr>
        <w:t xml:space="preserve"> :</w:t>
      </w:r>
    </w:p>
    <w:p w:rsidR="0093773C" w:rsidRPr="00A37400" w:rsidRDefault="0093773C" w:rsidP="0093773C">
      <w:pPr>
        <w:spacing w:beforeLines="1" w:before="2" w:afterLines="1" w:after="2" w:line="360" w:lineRule="auto"/>
        <w:jc w:val="both"/>
        <w:rPr>
          <w:rFonts w:ascii="Times New Roman" w:hAnsi="Times New Roman" w:cs="Times New Roman"/>
          <w:b/>
        </w:rPr>
      </w:pPr>
      <w:r w:rsidRPr="00A37400">
        <w:rPr>
          <w:rFonts w:ascii="Times New Roman" w:hAnsi="Times New Roman" w:cs="Times New Roman"/>
          <w:b/>
        </w:rPr>
        <w:t>Koefisien Determinasi (R</w:t>
      </w:r>
      <w:r w:rsidR="003146EA" w:rsidRPr="00A37400">
        <w:rPr>
          <w:rFonts w:ascii="Times New Roman" w:hAnsi="Times New Roman" w:cs="Times New Roman"/>
          <w:b/>
          <w:vertAlign w:val="superscript"/>
          <w:lang w:val="en-US"/>
        </w:rPr>
        <w:t>2</w:t>
      </w:r>
      <w:r w:rsidRPr="00A37400">
        <w:rPr>
          <w:rFonts w:ascii="Times New Roman" w:hAnsi="Times New Roman" w:cs="Times New Roman"/>
          <w:b/>
        </w:rPr>
        <w:t>)</w:t>
      </w:r>
    </w:p>
    <w:p w:rsidR="0093773C" w:rsidRPr="00A37400" w:rsidRDefault="0093773C" w:rsidP="003146EA">
      <w:pPr>
        <w:spacing w:beforeLines="1" w:before="2" w:afterLines="1" w:after="2" w:line="360" w:lineRule="auto"/>
        <w:ind w:firstLine="284"/>
        <w:jc w:val="both"/>
        <w:rPr>
          <w:rFonts w:ascii="Times New Roman" w:hAnsi="Times New Roman" w:cs="Times New Roman"/>
        </w:rPr>
      </w:pPr>
      <w:r w:rsidRPr="00A37400">
        <w:rPr>
          <w:rFonts w:ascii="Times New Roman" w:hAnsi="Times New Roman" w:cs="Times New Roman"/>
        </w:rPr>
        <w:t>Untuk menguji ketepatan model regresi yang digunakan, dapat</w:t>
      </w:r>
      <w:r w:rsidR="003146EA" w:rsidRPr="00A37400">
        <w:rPr>
          <w:rFonts w:ascii="Times New Roman" w:hAnsi="Times New Roman" w:cs="Times New Roman"/>
          <w:lang w:val="en-US"/>
        </w:rPr>
        <w:t xml:space="preserve"> </w:t>
      </w:r>
      <w:r w:rsidR="003146EA" w:rsidRPr="00A37400">
        <w:rPr>
          <w:rFonts w:ascii="Times New Roman" w:hAnsi="Times New Roman" w:cs="Times New Roman"/>
        </w:rPr>
        <w:t>dilakukan dengan melihat R</w:t>
      </w:r>
      <w:r w:rsidR="003146EA" w:rsidRPr="00A37400">
        <w:rPr>
          <w:rFonts w:ascii="Times New Roman" w:hAnsi="Times New Roman" w:cs="Times New Roman"/>
          <w:vertAlign w:val="superscript"/>
          <w:lang w:val="en-US"/>
        </w:rPr>
        <w:t>2</w:t>
      </w:r>
      <w:r w:rsidRPr="00A37400">
        <w:rPr>
          <w:rFonts w:ascii="Times New Roman" w:hAnsi="Times New Roman" w:cs="Times New Roman"/>
        </w:rPr>
        <w:t xml:space="preserve"> dan melakukan uji F (Setiaji, 2004). Ghozali (2011) menerangkan bahwa koefisien determinasi mengukur kemampuan model dalam menerangkan variabel de</w:t>
      </w:r>
      <w:r w:rsidR="00E1149C" w:rsidRPr="00A37400">
        <w:rPr>
          <w:rFonts w:ascii="Times New Roman" w:hAnsi="Times New Roman" w:cs="Times New Roman"/>
        </w:rPr>
        <w:t xml:space="preserve">penden. Maka jika nilai R kecil </w:t>
      </w:r>
      <w:r w:rsidRPr="00A37400">
        <w:rPr>
          <w:rFonts w:ascii="Times New Roman" w:hAnsi="Times New Roman" w:cs="Times New Roman"/>
        </w:rPr>
        <w:t>berarti kemampuan variabel independen yang dimasukkan ke dalam model sangat terbatas dalam menjelaskan variabel dependen.</w:t>
      </w:r>
    </w:p>
    <w:p w:rsidR="0093773C" w:rsidRPr="00A37400" w:rsidRDefault="0093773C" w:rsidP="0093773C">
      <w:pPr>
        <w:spacing w:beforeLines="1" w:before="2" w:afterLines="1" w:after="2" w:line="360" w:lineRule="auto"/>
        <w:jc w:val="both"/>
        <w:rPr>
          <w:rFonts w:ascii="Times New Roman" w:hAnsi="Times New Roman" w:cs="Times New Roman"/>
          <w:b/>
        </w:rPr>
      </w:pPr>
      <w:r w:rsidRPr="00A37400">
        <w:rPr>
          <w:rFonts w:ascii="Times New Roman" w:hAnsi="Times New Roman" w:cs="Times New Roman"/>
          <w:b/>
        </w:rPr>
        <w:t>Uji Statistik F (Uji Signifikansi Simultan)</w:t>
      </w:r>
    </w:p>
    <w:p w:rsidR="0093773C" w:rsidRPr="00A37400" w:rsidRDefault="0093773C" w:rsidP="003146EA">
      <w:pPr>
        <w:spacing w:beforeLines="1" w:before="2" w:afterLines="1" w:after="2" w:line="360" w:lineRule="auto"/>
        <w:ind w:firstLine="284"/>
        <w:jc w:val="both"/>
        <w:rPr>
          <w:rFonts w:ascii="Times New Roman" w:hAnsi="Times New Roman" w:cs="Times New Roman"/>
        </w:rPr>
      </w:pPr>
      <w:r w:rsidRPr="00A37400">
        <w:rPr>
          <w:rFonts w:ascii="Times New Roman" w:hAnsi="Times New Roman" w:cs="Times New Roman"/>
        </w:rPr>
        <w:t>Uji statistik F menunjukkan apakah variabel bebas yangdimasukkan ke dalam model mempu</w:t>
      </w:r>
      <w:r w:rsidR="003146EA" w:rsidRPr="00A37400">
        <w:rPr>
          <w:rFonts w:ascii="Times New Roman" w:hAnsi="Times New Roman" w:cs="Times New Roman"/>
        </w:rPr>
        <w:t>nyai pengaruh secara bersama-sa</w:t>
      </w:r>
      <w:r w:rsidRPr="00A37400">
        <w:rPr>
          <w:rFonts w:ascii="Times New Roman" w:hAnsi="Times New Roman" w:cs="Times New Roman"/>
        </w:rPr>
        <w:t>ma terhadap variabel terikat. Apabila nilai F &gt; 4 maka dapat dinyatakan bahwa semua variabel independen secara serentak dan signifikan mempengaruhi variabel dependen (Ghozali, 2011). Jika uji F terpenuhi, maka model yang digunakan sudah baik, artinya pemilihan variabel bebas/ independen yang digunakan sudah tepat (Setiaji, 2004).</w:t>
      </w:r>
    </w:p>
    <w:p w:rsidR="0093773C" w:rsidRPr="00A37400" w:rsidRDefault="0093773C" w:rsidP="0093773C">
      <w:pPr>
        <w:spacing w:beforeLines="1" w:before="2" w:afterLines="1" w:after="2" w:line="360" w:lineRule="auto"/>
        <w:jc w:val="both"/>
        <w:rPr>
          <w:rFonts w:ascii="Times New Roman" w:hAnsi="Times New Roman" w:cs="Times New Roman"/>
          <w:b/>
        </w:rPr>
      </w:pPr>
      <w:r w:rsidRPr="00A37400">
        <w:rPr>
          <w:rFonts w:ascii="Times New Roman" w:hAnsi="Times New Roman" w:cs="Times New Roman"/>
          <w:b/>
        </w:rPr>
        <w:t>Uji Statistik t (Uji Signifikansi Parsial)</w:t>
      </w:r>
    </w:p>
    <w:p w:rsidR="0093773C" w:rsidRPr="00A37400" w:rsidRDefault="0093773C" w:rsidP="003146EA">
      <w:pPr>
        <w:spacing w:beforeLines="1" w:before="2" w:afterLines="1" w:after="2" w:line="360" w:lineRule="auto"/>
        <w:ind w:firstLine="284"/>
        <w:jc w:val="both"/>
        <w:rPr>
          <w:rFonts w:ascii="Times New Roman" w:hAnsi="Times New Roman" w:cs="Times New Roman"/>
        </w:rPr>
      </w:pPr>
      <w:r w:rsidRPr="00A37400">
        <w:rPr>
          <w:rFonts w:ascii="Times New Roman" w:hAnsi="Times New Roman" w:cs="Times New Roman"/>
        </w:rPr>
        <w:t>Uji statistik t digunakan untuk menunjukkan seberapa jauh</w:t>
      </w:r>
      <w:r w:rsidR="003146EA" w:rsidRPr="00A37400">
        <w:rPr>
          <w:rFonts w:ascii="Times New Roman" w:hAnsi="Times New Roman" w:cs="Times New Roman"/>
          <w:lang w:val="en-US"/>
        </w:rPr>
        <w:t xml:space="preserve"> </w:t>
      </w:r>
      <w:r w:rsidRPr="00A37400">
        <w:rPr>
          <w:rFonts w:ascii="Times New Roman" w:hAnsi="Times New Roman" w:cs="Times New Roman"/>
        </w:rPr>
        <w:t xml:space="preserve">pengaruh variabel independen dalam menjelaskan variabel dependen secara individual1 (Ghozali, 2011) serta menguji apakah </w:t>
      </w:r>
      <w:r w:rsidRPr="00A37400">
        <w:rPr>
          <w:rFonts w:ascii="Times New Roman" w:hAnsi="Times New Roman" w:cs="Times New Roman"/>
        </w:rPr>
        <w:lastRenderedPageBreak/>
        <w:t>pemyataan hipotesis sudah benar (Setiaji, 2004). Apabila nilai t&gt; 2 maka nilai variabel yang diuji signifikan, dan apabila nilait&lt;2 maka nilai variabel</w:t>
      </w:r>
      <w:r w:rsidR="005C0549" w:rsidRPr="00A37400">
        <w:rPr>
          <w:rFonts w:ascii="Times New Roman" w:hAnsi="Times New Roman" w:cs="Times New Roman"/>
        </w:rPr>
        <w:t xml:space="preserve"> </w:t>
      </w:r>
      <w:r w:rsidRPr="00A37400">
        <w:rPr>
          <w:rFonts w:ascii="Times New Roman" w:hAnsi="Times New Roman" w:cs="Times New Roman"/>
        </w:rPr>
        <w:t>yang diujikan tidak signifikan (Setiaji, 2004).</w:t>
      </w:r>
    </w:p>
    <w:p w:rsidR="00497929" w:rsidRPr="00A37400" w:rsidRDefault="00497929" w:rsidP="005C0549">
      <w:pPr>
        <w:spacing w:beforeLines="1" w:before="2" w:afterLines="1" w:after="2" w:line="360" w:lineRule="auto"/>
        <w:jc w:val="both"/>
        <w:rPr>
          <w:rFonts w:ascii="Times New Roman" w:hAnsi="Times New Roman" w:cs="Times New Roman"/>
          <w:b/>
        </w:rPr>
      </w:pPr>
    </w:p>
    <w:p w:rsidR="00497929" w:rsidRPr="00A37400" w:rsidRDefault="00497929" w:rsidP="005C0549">
      <w:pPr>
        <w:spacing w:beforeLines="1" w:before="2" w:afterLines="1" w:after="2" w:line="360" w:lineRule="auto"/>
        <w:jc w:val="both"/>
        <w:rPr>
          <w:rFonts w:ascii="Times New Roman" w:hAnsi="Times New Roman" w:cs="Times New Roman"/>
          <w:b/>
        </w:rPr>
      </w:pPr>
    </w:p>
    <w:p w:rsidR="00497929" w:rsidRPr="00A37400" w:rsidRDefault="00497929" w:rsidP="005C0549">
      <w:pPr>
        <w:spacing w:beforeLines="1" w:before="2" w:afterLines="1" w:after="2" w:line="360" w:lineRule="auto"/>
        <w:jc w:val="both"/>
        <w:rPr>
          <w:rFonts w:ascii="Times New Roman" w:hAnsi="Times New Roman" w:cs="Times New Roman"/>
          <w:b/>
        </w:rPr>
      </w:pPr>
    </w:p>
    <w:p w:rsidR="005C0549" w:rsidRPr="00A37400" w:rsidRDefault="005C0549" w:rsidP="005C0549">
      <w:pPr>
        <w:spacing w:beforeLines="1" w:before="2" w:afterLines="1" w:after="2" w:line="360" w:lineRule="auto"/>
        <w:jc w:val="both"/>
        <w:rPr>
          <w:rFonts w:ascii="Times New Roman" w:hAnsi="Times New Roman" w:cs="Times New Roman"/>
          <w:b/>
        </w:rPr>
      </w:pPr>
      <w:r w:rsidRPr="00A37400">
        <w:rPr>
          <w:rFonts w:ascii="Times New Roman" w:hAnsi="Times New Roman" w:cs="Times New Roman"/>
          <w:b/>
        </w:rPr>
        <w:t>Hasil Dan Pembahasan</w:t>
      </w:r>
    </w:p>
    <w:p w:rsidR="005C0549" w:rsidRPr="00A37400" w:rsidRDefault="005C0549" w:rsidP="005C0549">
      <w:pPr>
        <w:spacing w:beforeLines="1" w:before="2" w:afterLines="1" w:after="2" w:line="360" w:lineRule="auto"/>
        <w:jc w:val="both"/>
        <w:rPr>
          <w:rFonts w:ascii="Times New Roman" w:hAnsi="Times New Roman" w:cs="Times New Roman"/>
          <w:b/>
          <w:lang w:val="en-US"/>
        </w:rPr>
      </w:pPr>
      <w:r w:rsidRPr="00A37400">
        <w:rPr>
          <w:rFonts w:ascii="Times New Roman" w:hAnsi="Times New Roman" w:cs="Times New Roman"/>
          <w:b/>
        </w:rPr>
        <w:t>Koefisien Determinas</w:t>
      </w:r>
      <w:r w:rsidR="007109FA" w:rsidRPr="00A37400">
        <w:rPr>
          <w:rFonts w:ascii="Times New Roman" w:hAnsi="Times New Roman" w:cs="Times New Roman"/>
          <w:b/>
        </w:rPr>
        <w:t>i (R</w:t>
      </w:r>
      <w:r w:rsidR="007109FA" w:rsidRPr="00A37400">
        <w:rPr>
          <w:rFonts w:ascii="Times New Roman" w:hAnsi="Times New Roman" w:cs="Times New Roman"/>
          <w:b/>
          <w:vertAlign w:val="superscript"/>
          <w:lang w:val="en-US"/>
        </w:rPr>
        <w:t>2</w:t>
      </w:r>
      <w:r w:rsidR="007109FA" w:rsidRPr="00A37400">
        <w:rPr>
          <w:rFonts w:ascii="Times New Roman" w:hAnsi="Times New Roman" w:cs="Times New Roman"/>
          <w:b/>
          <w:lang w:val="en-US"/>
        </w:rPr>
        <w:t>)</w:t>
      </w:r>
    </w:p>
    <w:p w:rsidR="005C0549" w:rsidRPr="00A37400" w:rsidRDefault="005C0549" w:rsidP="003146EA">
      <w:pPr>
        <w:spacing w:beforeLines="1" w:before="2" w:afterLines="1" w:after="2" w:line="360" w:lineRule="auto"/>
        <w:ind w:firstLine="284"/>
        <w:jc w:val="both"/>
        <w:rPr>
          <w:rFonts w:ascii="Times New Roman" w:hAnsi="Times New Roman" w:cs="Times New Roman"/>
        </w:rPr>
      </w:pPr>
      <w:r w:rsidRPr="00A37400">
        <w:rPr>
          <w:rFonts w:ascii="Times New Roman" w:hAnsi="Times New Roman" w:cs="Times New Roman"/>
        </w:rPr>
        <w:t>Untuk menguji ketepatan model regresi yang digunakan, dapat</w:t>
      </w:r>
      <w:r w:rsidR="007109FA" w:rsidRPr="00A37400">
        <w:rPr>
          <w:rFonts w:ascii="Times New Roman" w:hAnsi="Times New Roman" w:cs="Times New Roman"/>
          <w:lang w:val="en-US"/>
        </w:rPr>
        <w:t xml:space="preserve"> </w:t>
      </w:r>
      <w:r w:rsidRPr="00A37400">
        <w:rPr>
          <w:rFonts w:ascii="Times New Roman" w:hAnsi="Times New Roman" w:cs="Times New Roman"/>
        </w:rPr>
        <w:t>dilakukan dengan melihat R dan melakukan uji F (Setiaji, 2004). Ghozali (2011) menerangkan bahwa fungsi koefisien determinasi untuk mengukur kemampuan model dalam menerangkan variabel dependen.</w:t>
      </w:r>
    </w:p>
    <w:p w:rsidR="005C0549" w:rsidRPr="00A37400" w:rsidRDefault="00497929" w:rsidP="005C0549">
      <w:pPr>
        <w:spacing w:beforeLines="1" w:before="2" w:afterLines="1" w:after="2" w:line="360" w:lineRule="auto"/>
        <w:jc w:val="both"/>
        <w:rPr>
          <w:rFonts w:ascii="Times New Roman" w:hAnsi="Times New Roman" w:cs="Times New Roman"/>
        </w:rPr>
      </w:pPr>
      <w:r w:rsidRPr="00A37400">
        <w:rPr>
          <w:rFonts w:ascii="Times New Roman" w:hAnsi="Times New Roman" w:cs="Times New Roman"/>
          <w:noProof/>
          <w:lang w:eastAsia="id-ID"/>
        </w:rPr>
        <w:drawing>
          <wp:anchor distT="0" distB="0" distL="114300" distR="114300" simplePos="0" relativeHeight="251660288" behindDoc="1" locked="0" layoutInCell="1" allowOverlap="1" wp14:anchorId="59556BE3" wp14:editId="3D18C818">
            <wp:simplePos x="0" y="0"/>
            <wp:positionH relativeFrom="column">
              <wp:posOffset>7620</wp:posOffset>
            </wp:positionH>
            <wp:positionV relativeFrom="paragraph">
              <wp:posOffset>184785</wp:posOffset>
            </wp:positionV>
            <wp:extent cx="2373781" cy="1023620"/>
            <wp:effectExtent l="0" t="0" r="762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kri r squ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3781" cy="1023620"/>
                    </a:xfrm>
                    <a:prstGeom prst="rect">
                      <a:avLst/>
                    </a:prstGeom>
                  </pic:spPr>
                </pic:pic>
              </a:graphicData>
            </a:graphic>
            <wp14:sizeRelH relativeFrom="margin">
              <wp14:pctWidth>0</wp14:pctWidth>
            </wp14:sizeRelH>
            <wp14:sizeRelV relativeFrom="margin">
              <wp14:pctHeight>0</wp14:pctHeight>
            </wp14:sizeRelV>
          </wp:anchor>
        </w:drawing>
      </w:r>
    </w:p>
    <w:p w:rsidR="005C0549" w:rsidRPr="00A37400" w:rsidRDefault="005C0549" w:rsidP="005C0549">
      <w:pPr>
        <w:spacing w:beforeLines="1" w:before="2" w:afterLines="1" w:after="2" w:line="360" w:lineRule="auto"/>
        <w:jc w:val="both"/>
        <w:rPr>
          <w:rFonts w:ascii="Times New Roman" w:hAnsi="Times New Roman" w:cs="Times New Roman"/>
        </w:rPr>
      </w:pPr>
    </w:p>
    <w:p w:rsidR="007109FA" w:rsidRPr="00A37400" w:rsidRDefault="007109FA" w:rsidP="005C0549">
      <w:pPr>
        <w:spacing w:beforeLines="1" w:before="2" w:afterLines="1" w:after="2" w:line="360" w:lineRule="auto"/>
        <w:jc w:val="both"/>
        <w:rPr>
          <w:rFonts w:ascii="Times New Roman" w:hAnsi="Times New Roman" w:cs="Times New Roman"/>
        </w:rPr>
      </w:pPr>
    </w:p>
    <w:p w:rsidR="00FA4A07" w:rsidRPr="00A37400" w:rsidRDefault="00FA4A07" w:rsidP="003146EA">
      <w:pPr>
        <w:spacing w:beforeLines="1" w:before="2" w:afterLines="1" w:after="2" w:line="360" w:lineRule="auto"/>
        <w:ind w:firstLine="284"/>
        <w:jc w:val="both"/>
        <w:rPr>
          <w:rFonts w:ascii="Times New Roman" w:hAnsi="Times New Roman" w:cs="Times New Roman"/>
        </w:rPr>
      </w:pPr>
    </w:p>
    <w:p w:rsidR="00497929" w:rsidRPr="00A37400" w:rsidRDefault="00497929" w:rsidP="003146EA">
      <w:pPr>
        <w:spacing w:beforeLines="1" w:before="2" w:afterLines="1" w:after="2" w:line="360" w:lineRule="auto"/>
        <w:ind w:firstLine="284"/>
        <w:jc w:val="both"/>
        <w:rPr>
          <w:rFonts w:ascii="Times New Roman" w:hAnsi="Times New Roman" w:cs="Times New Roman"/>
        </w:rPr>
      </w:pPr>
    </w:p>
    <w:p w:rsidR="005C0549" w:rsidRPr="00A37400" w:rsidRDefault="005C0549" w:rsidP="003146EA">
      <w:pPr>
        <w:spacing w:beforeLines="1" w:before="2" w:afterLines="1" w:after="2" w:line="360" w:lineRule="auto"/>
        <w:ind w:firstLine="284"/>
        <w:jc w:val="both"/>
        <w:rPr>
          <w:rFonts w:ascii="Times New Roman" w:hAnsi="Times New Roman" w:cs="Times New Roman"/>
        </w:rPr>
      </w:pPr>
      <w:r w:rsidRPr="00A37400">
        <w:rPr>
          <w:rFonts w:ascii="Times New Roman" w:hAnsi="Times New Roman" w:cs="Times New Roman"/>
        </w:rPr>
        <w:t>Tabel di atas menjelaskan hasil analisis data regresi linear sederhana</w:t>
      </w:r>
      <w:r w:rsidR="007109FA" w:rsidRPr="00A37400">
        <w:rPr>
          <w:rFonts w:ascii="Times New Roman" w:hAnsi="Times New Roman" w:cs="Times New Roman"/>
          <w:lang w:val="en-US"/>
        </w:rPr>
        <w:t xml:space="preserve"> </w:t>
      </w:r>
      <w:r w:rsidRPr="00A37400">
        <w:rPr>
          <w:rFonts w:ascii="Times New Roman" w:hAnsi="Times New Roman" w:cs="Times New Roman"/>
        </w:rPr>
        <w:t>dilihat dari nilai korelasi atau hubungan (R) diketahui sebesar 0,456. Nilai tersebut turut menjelaskan besarnya prosentase pengaruh variabel independen (SR) terhadap variabel dependen (ROA). Selanjutnya, koefisien determinasi (R</w:t>
      </w:r>
      <w:r w:rsidR="007109FA" w:rsidRPr="00A37400">
        <w:rPr>
          <w:rFonts w:ascii="Times New Roman" w:hAnsi="Times New Roman" w:cs="Times New Roman"/>
          <w:vertAlign w:val="superscript"/>
          <w:lang w:val="en-US"/>
        </w:rPr>
        <w:t>2</w:t>
      </w:r>
      <w:r w:rsidRPr="00A37400">
        <w:rPr>
          <w:rFonts w:ascii="Times New Roman" w:hAnsi="Times New Roman" w:cs="Times New Roman"/>
        </w:rPr>
        <w:t>) dari tabel tersebut adalah 0,2</w:t>
      </w:r>
      <w:r w:rsidR="007109FA" w:rsidRPr="00A37400">
        <w:rPr>
          <w:rFonts w:ascii="Times New Roman" w:hAnsi="Times New Roman" w:cs="Times New Roman"/>
        </w:rPr>
        <w:t>08. Hasil tersebut merupakan</w:t>
      </w:r>
      <w:r w:rsidR="007109FA" w:rsidRPr="00A37400">
        <w:rPr>
          <w:rFonts w:ascii="Times New Roman" w:hAnsi="Times New Roman" w:cs="Times New Roman"/>
          <w:lang w:val="en-US"/>
        </w:rPr>
        <w:t xml:space="preserve"> </w:t>
      </w:r>
      <w:r w:rsidRPr="00A37400">
        <w:rPr>
          <w:rFonts w:ascii="Times New Roman" w:hAnsi="Times New Roman" w:cs="Times New Roman"/>
        </w:rPr>
        <w:t>penguadratan dari koefis</w:t>
      </w:r>
      <w:r w:rsidR="007109FA" w:rsidRPr="00A37400">
        <w:rPr>
          <w:rFonts w:ascii="Times New Roman" w:hAnsi="Times New Roman" w:cs="Times New Roman"/>
        </w:rPr>
        <w:t xml:space="preserve">ien korelasi atau 0,456 x 0,456= </w:t>
      </w:r>
      <w:r w:rsidRPr="00A37400">
        <w:rPr>
          <w:rFonts w:ascii="Times New Roman" w:hAnsi="Times New Roman" w:cs="Times New Roman"/>
        </w:rPr>
        <w:t xml:space="preserve">0,2079 (0,208). Hal ini bermakna bahwa 20,8% dari variasi ROA </w:t>
      </w:r>
      <w:r w:rsidRPr="00A37400">
        <w:rPr>
          <w:rFonts w:ascii="Times New Roman" w:hAnsi="Times New Roman" w:cs="Times New Roman"/>
        </w:rPr>
        <w:lastRenderedPageBreak/>
        <w:t>BUMN dapat dijelaskan oleh variabel pengungkapan SR. Sedangkan, sisanya 79,2% (100%-20,8%) dijelaskan oleh variabel lain di luar model yang digunakan.</w:t>
      </w:r>
    </w:p>
    <w:p w:rsidR="005C0549" w:rsidRPr="00A37400" w:rsidRDefault="005C0549" w:rsidP="005C0549">
      <w:pPr>
        <w:spacing w:beforeLines="1" w:before="2" w:afterLines="1" w:after="2" w:line="360" w:lineRule="auto"/>
        <w:jc w:val="both"/>
        <w:rPr>
          <w:rFonts w:ascii="Times New Roman" w:hAnsi="Times New Roman" w:cs="Times New Roman"/>
          <w:b/>
        </w:rPr>
      </w:pPr>
      <w:r w:rsidRPr="00A37400">
        <w:rPr>
          <w:rFonts w:ascii="Times New Roman" w:hAnsi="Times New Roman" w:cs="Times New Roman"/>
          <w:b/>
        </w:rPr>
        <w:t>Uji Statistik F (Uji Signifikansi Simultan)</w:t>
      </w:r>
    </w:p>
    <w:p w:rsidR="003146EA" w:rsidRPr="00A37400" w:rsidRDefault="005C0549" w:rsidP="003146EA">
      <w:pPr>
        <w:spacing w:beforeLines="1" w:before="2" w:afterLines="1" w:after="2" w:line="360" w:lineRule="auto"/>
        <w:ind w:firstLine="284"/>
        <w:jc w:val="both"/>
        <w:rPr>
          <w:rFonts w:ascii="Times New Roman" w:hAnsi="Times New Roman" w:cs="Times New Roman"/>
        </w:rPr>
      </w:pPr>
      <w:r w:rsidRPr="00A37400">
        <w:rPr>
          <w:rFonts w:ascii="Times New Roman" w:hAnsi="Times New Roman" w:cs="Times New Roman"/>
        </w:rPr>
        <w:t>Uji Signifikansi Simultan atau biasa disebut Uji F menunjukkan apakah</w:t>
      </w:r>
      <w:r w:rsidR="003146EA" w:rsidRPr="00A37400">
        <w:rPr>
          <w:rFonts w:ascii="Times New Roman" w:hAnsi="Times New Roman" w:cs="Times New Roman"/>
          <w:lang w:val="en-US"/>
        </w:rPr>
        <w:t xml:space="preserve"> </w:t>
      </w:r>
      <w:r w:rsidRPr="00A37400">
        <w:rPr>
          <w:rFonts w:ascii="Times New Roman" w:hAnsi="Times New Roman" w:cs="Times New Roman"/>
        </w:rPr>
        <w:t>variabel independen yang dimasukkan ke dalam model mempunyai pengaruh secara bersama-sama terhadap variabel dependen. Apabila nilai F&gt; 4 maka dapat dinyatakan bahwa semua variabel independen secara serentak dan signifikan mempengaruhi variabel dependen (Ghozali: 2011).</w:t>
      </w:r>
    </w:p>
    <w:p w:rsidR="005C0549" w:rsidRPr="00A37400" w:rsidRDefault="005C0549" w:rsidP="003146EA">
      <w:pPr>
        <w:spacing w:beforeLines="1" w:before="2" w:afterLines="1" w:after="2" w:line="360" w:lineRule="auto"/>
        <w:ind w:firstLine="284"/>
        <w:jc w:val="both"/>
        <w:rPr>
          <w:rFonts w:ascii="Times New Roman" w:hAnsi="Times New Roman" w:cs="Times New Roman"/>
        </w:rPr>
      </w:pPr>
      <w:r w:rsidRPr="00A37400">
        <w:rPr>
          <w:rFonts w:ascii="Times New Roman" w:hAnsi="Times New Roman" w:cs="Times New Roman"/>
        </w:rPr>
        <w:t>Berdasarkan uji F yang telah dilakukan, tabel 4.7 menunjukkan hasil Fhitunghitung sebesar 8,908 dengan probabilitas 0,005. Hasil tersebut telahmemenuhi syarat nilai F&gt; 4 dan probabilitas lebih kecil dari alpha (a) sebesar 0,05. Dengan demikian uji F dianggap telah terpenuhi, maka model yang digunakan sudah baik, artinya pemilihan variabel bebas yang digunakan sudah tepat (Setiaji: 2004). Sehingga disimpulkan bahwa terdapat pengaruh nyata dan signifikan variabel SR secara simultan terhadap variabel ROA.</w:t>
      </w:r>
    </w:p>
    <w:p w:rsidR="00FA4A07" w:rsidRPr="00A37400" w:rsidRDefault="00497929" w:rsidP="00A37400">
      <w:pPr>
        <w:spacing w:beforeLines="1" w:before="2" w:afterLines="1" w:after="2" w:line="360" w:lineRule="auto"/>
        <w:jc w:val="both"/>
        <w:rPr>
          <w:rFonts w:ascii="Times New Roman" w:hAnsi="Times New Roman" w:cs="Times New Roman"/>
        </w:rPr>
      </w:pPr>
      <w:r w:rsidRPr="00A37400">
        <w:rPr>
          <w:rFonts w:ascii="Times New Roman" w:hAnsi="Times New Roman" w:cs="Times New Roman"/>
          <w:noProof/>
          <w:lang w:eastAsia="id-ID"/>
        </w:rPr>
        <w:drawing>
          <wp:anchor distT="0" distB="0" distL="114300" distR="114300" simplePos="0" relativeHeight="251661312" behindDoc="1" locked="0" layoutInCell="1" allowOverlap="1" wp14:anchorId="65B2CD01" wp14:editId="176F929B">
            <wp:simplePos x="0" y="0"/>
            <wp:positionH relativeFrom="column">
              <wp:posOffset>-30480</wp:posOffset>
            </wp:positionH>
            <wp:positionV relativeFrom="paragraph">
              <wp:posOffset>26670</wp:posOffset>
            </wp:positionV>
            <wp:extent cx="2588136" cy="1431616"/>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kri uji f.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88136" cy="1431616"/>
                    </a:xfrm>
                    <a:prstGeom prst="rect">
                      <a:avLst/>
                    </a:prstGeom>
                  </pic:spPr>
                </pic:pic>
              </a:graphicData>
            </a:graphic>
            <wp14:sizeRelH relativeFrom="margin">
              <wp14:pctWidth>0</wp14:pctWidth>
            </wp14:sizeRelH>
            <wp14:sizeRelV relativeFrom="margin">
              <wp14:pctHeight>0</wp14:pctHeight>
            </wp14:sizeRelV>
          </wp:anchor>
        </w:drawing>
      </w:r>
    </w:p>
    <w:p w:rsidR="00FA4A07" w:rsidRPr="00A37400" w:rsidRDefault="00FA4A07" w:rsidP="003146EA">
      <w:pPr>
        <w:spacing w:beforeLines="1" w:before="2" w:afterLines="1" w:after="2" w:line="360" w:lineRule="auto"/>
        <w:ind w:firstLine="284"/>
        <w:jc w:val="both"/>
        <w:rPr>
          <w:rFonts w:ascii="Times New Roman" w:hAnsi="Times New Roman" w:cs="Times New Roman"/>
        </w:rPr>
      </w:pPr>
    </w:p>
    <w:p w:rsidR="00497929" w:rsidRPr="00A37400" w:rsidRDefault="00497929" w:rsidP="003146EA">
      <w:pPr>
        <w:spacing w:beforeLines="1" w:before="2" w:afterLines="1" w:after="2" w:line="360" w:lineRule="auto"/>
        <w:ind w:firstLine="284"/>
        <w:jc w:val="both"/>
        <w:rPr>
          <w:rFonts w:ascii="Times New Roman" w:hAnsi="Times New Roman" w:cs="Times New Roman"/>
        </w:rPr>
      </w:pPr>
    </w:p>
    <w:p w:rsidR="00497929" w:rsidRPr="00A37400" w:rsidRDefault="00497929" w:rsidP="003146EA">
      <w:pPr>
        <w:spacing w:beforeLines="1" w:before="2" w:afterLines="1" w:after="2" w:line="360" w:lineRule="auto"/>
        <w:ind w:firstLine="284"/>
        <w:jc w:val="both"/>
        <w:rPr>
          <w:rFonts w:ascii="Times New Roman" w:hAnsi="Times New Roman" w:cs="Times New Roman"/>
        </w:rPr>
      </w:pPr>
    </w:p>
    <w:p w:rsidR="003146EA" w:rsidRPr="00A37400" w:rsidRDefault="005C0549" w:rsidP="003146EA">
      <w:pPr>
        <w:spacing w:beforeLines="1" w:before="2" w:afterLines="1" w:after="2" w:line="360" w:lineRule="auto"/>
        <w:ind w:firstLine="284"/>
        <w:jc w:val="both"/>
        <w:rPr>
          <w:rFonts w:ascii="Times New Roman" w:hAnsi="Times New Roman" w:cs="Times New Roman"/>
        </w:rPr>
      </w:pPr>
      <w:r w:rsidRPr="00A37400">
        <w:rPr>
          <w:rFonts w:ascii="Times New Roman" w:hAnsi="Times New Roman" w:cs="Times New Roman"/>
        </w:rPr>
        <w:t xml:space="preserve">Selain itu, Uji F dapat dilakukan dengan membandingkan nilai hitung(Foutput) </w:t>
      </w:r>
      <w:r w:rsidRPr="00A37400">
        <w:rPr>
          <w:rFonts w:ascii="Times New Roman" w:hAnsi="Times New Roman" w:cs="Times New Roman"/>
        </w:rPr>
        <w:lastRenderedPageBreak/>
        <w:t>dengan Ftabel. Dalam buku karya Santoso (2005) dijelaskan dasarpengambilan keputusan uji F adalah:</w:t>
      </w:r>
    </w:p>
    <w:p w:rsidR="003146EA" w:rsidRPr="00A37400" w:rsidRDefault="005C0549" w:rsidP="003146EA">
      <w:pPr>
        <w:pStyle w:val="ListParagraph"/>
        <w:numPr>
          <w:ilvl w:val="0"/>
          <w:numId w:val="2"/>
        </w:numPr>
        <w:spacing w:beforeLines="1" w:before="2" w:afterLines="1" w:after="2" w:line="360" w:lineRule="auto"/>
        <w:jc w:val="both"/>
        <w:rPr>
          <w:rFonts w:ascii="Times New Roman" w:hAnsi="Times New Roman" w:cs="Times New Roman"/>
        </w:rPr>
      </w:pPr>
      <w:r w:rsidRPr="00A37400">
        <w:rPr>
          <w:rFonts w:ascii="Times New Roman" w:hAnsi="Times New Roman" w:cs="Times New Roman"/>
        </w:rPr>
        <w:t>Jika F</w:t>
      </w:r>
      <w:r w:rsidRPr="00A37400">
        <w:rPr>
          <w:rFonts w:ascii="Times New Roman" w:hAnsi="Times New Roman" w:cs="Times New Roman"/>
          <w:vertAlign w:val="subscript"/>
        </w:rPr>
        <w:t>hitung</w:t>
      </w:r>
      <w:r w:rsidR="003146EA" w:rsidRPr="00A37400">
        <w:rPr>
          <w:rFonts w:ascii="Times New Roman" w:hAnsi="Times New Roman" w:cs="Times New Roman"/>
          <w:lang w:val="en-US"/>
        </w:rPr>
        <w:t>&gt;</w:t>
      </w:r>
      <w:r w:rsidRPr="00A37400">
        <w:rPr>
          <w:rFonts w:ascii="Times New Roman" w:hAnsi="Times New Roman" w:cs="Times New Roman"/>
        </w:rPr>
        <w:t>F</w:t>
      </w:r>
      <w:r w:rsidRPr="00A37400">
        <w:rPr>
          <w:rFonts w:ascii="Times New Roman" w:hAnsi="Times New Roman" w:cs="Times New Roman"/>
          <w:vertAlign w:val="subscript"/>
        </w:rPr>
        <w:t>tabel</w:t>
      </w:r>
      <w:r w:rsidRPr="00A37400">
        <w:rPr>
          <w:rFonts w:ascii="Times New Roman" w:hAnsi="Times New Roman" w:cs="Times New Roman"/>
        </w:rPr>
        <w:t>, maka Ho ditolaka.</w:t>
      </w:r>
    </w:p>
    <w:p w:rsidR="003146EA" w:rsidRPr="00A37400" w:rsidRDefault="005C0549" w:rsidP="003146EA">
      <w:pPr>
        <w:pStyle w:val="ListParagraph"/>
        <w:numPr>
          <w:ilvl w:val="0"/>
          <w:numId w:val="2"/>
        </w:numPr>
        <w:spacing w:beforeLines="1" w:before="2" w:afterLines="1" w:after="2" w:line="360" w:lineRule="auto"/>
        <w:jc w:val="both"/>
        <w:rPr>
          <w:rFonts w:ascii="Times New Roman" w:hAnsi="Times New Roman" w:cs="Times New Roman"/>
        </w:rPr>
      </w:pPr>
      <w:r w:rsidRPr="00A37400">
        <w:rPr>
          <w:rFonts w:ascii="Times New Roman" w:hAnsi="Times New Roman" w:cs="Times New Roman"/>
        </w:rPr>
        <w:t>Jika F</w:t>
      </w:r>
      <w:r w:rsidRPr="00A37400">
        <w:rPr>
          <w:rFonts w:ascii="Times New Roman" w:hAnsi="Times New Roman" w:cs="Times New Roman"/>
          <w:vertAlign w:val="subscript"/>
        </w:rPr>
        <w:t>hitung</w:t>
      </w:r>
      <w:r w:rsidR="003146EA" w:rsidRPr="00A37400">
        <w:rPr>
          <w:rFonts w:ascii="Times New Roman" w:hAnsi="Times New Roman" w:cs="Times New Roman"/>
          <w:lang w:val="en-US"/>
        </w:rPr>
        <w:t>&gt;</w:t>
      </w:r>
      <w:r w:rsidRPr="00A37400">
        <w:rPr>
          <w:rFonts w:ascii="Times New Roman" w:hAnsi="Times New Roman" w:cs="Times New Roman"/>
        </w:rPr>
        <w:t>F</w:t>
      </w:r>
      <w:r w:rsidRPr="00A37400">
        <w:rPr>
          <w:rFonts w:ascii="Times New Roman" w:hAnsi="Times New Roman" w:cs="Times New Roman"/>
          <w:vertAlign w:val="subscript"/>
        </w:rPr>
        <w:t>tabel</w:t>
      </w:r>
      <w:r w:rsidRPr="00A37400">
        <w:rPr>
          <w:rFonts w:ascii="Times New Roman" w:hAnsi="Times New Roman" w:cs="Times New Roman"/>
        </w:rPr>
        <w:t>, maka Ho diterima</w:t>
      </w:r>
    </w:p>
    <w:p w:rsidR="005C0549" w:rsidRPr="00A37400" w:rsidRDefault="00A37400" w:rsidP="003146EA">
      <w:pPr>
        <w:spacing w:beforeLines="1" w:before="2" w:afterLines="1" w:after="2" w:line="360" w:lineRule="auto"/>
        <w:ind w:firstLine="284"/>
        <w:jc w:val="both"/>
        <w:rPr>
          <w:rFonts w:ascii="Times New Roman" w:hAnsi="Times New Roman" w:cs="Times New Roman"/>
        </w:rPr>
      </w:pPr>
      <w:r w:rsidRPr="00A37400">
        <w:rPr>
          <w:rFonts w:ascii="Times New Roman" w:hAnsi="Times New Roman" w:cs="Times New Roman"/>
          <w:noProof/>
          <w:lang w:eastAsia="id-ID"/>
        </w:rPr>
        <w:drawing>
          <wp:anchor distT="0" distB="0" distL="114300" distR="114300" simplePos="0" relativeHeight="251663360" behindDoc="1" locked="0" layoutInCell="1" allowOverlap="1" wp14:anchorId="276CE795" wp14:editId="17FCFFDF">
            <wp:simplePos x="0" y="0"/>
            <wp:positionH relativeFrom="column">
              <wp:posOffset>2750820</wp:posOffset>
            </wp:positionH>
            <wp:positionV relativeFrom="paragraph">
              <wp:posOffset>1910714</wp:posOffset>
            </wp:positionV>
            <wp:extent cx="2346978" cy="142303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kri uji 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47883" cy="1423584"/>
                    </a:xfrm>
                    <a:prstGeom prst="rect">
                      <a:avLst/>
                    </a:prstGeom>
                  </pic:spPr>
                </pic:pic>
              </a:graphicData>
            </a:graphic>
            <wp14:sizeRelH relativeFrom="margin">
              <wp14:pctWidth>0</wp14:pctWidth>
            </wp14:sizeRelH>
            <wp14:sizeRelV relativeFrom="margin">
              <wp14:pctHeight>0</wp14:pctHeight>
            </wp14:sizeRelV>
          </wp:anchor>
        </w:drawing>
      </w:r>
      <w:r w:rsidR="005C0549" w:rsidRPr="00A37400">
        <w:rPr>
          <w:rFonts w:ascii="Times New Roman" w:hAnsi="Times New Roman" w:cs="Times New Roman"/>
        </w:rPr>
        <w:t>Perhitungan atas nilai F</w:t>
      </w:r>
      <w:r w:rsidR="003146EA" w:rsidRPr="00A37400">
        <w:rPr>
          <w:rFonts w:ascii="Times New Roman" w:hAnsi="Times New Roman" w:cs="Times New Roman"/>
          <w:vertAlign w:val="subscript"/>
          <w:lang w:val="en-US"/>
        </w:rPr>
        <w:t>t</w:t>
      </w:r>
      <w:r w:rsidR="005C0549" w:rsidRPr="00A37400">
        <w:rPr>
          <w:rFonts w:ascii="Times New Roman" w:hAnsi="Times New Roman" w:cs="Times New Roman"/>
          <w:vertAlign w:val="subscript"/>
        </w:rPr>
        <w:t>abe</w:t>
      </w:r>
      <w:r w:rsidR="003146EA" w:rsidRPr="00A37400">
        <w:rPr>
          <w:rFonts w:ascii="Times New Roman" w:hAnsi="Times New Roman" w:cs="Times New Roman"/>
          <w:vertAlign w:val="subscript"/>
          <w:lang w:val="en-US"/>
        </w:rPr>
        <w:t>l</w:t>
      </w:r>
      <w:r w:rsidR="005C0549" w:rsidRPr="00A37400">
        <w:rPr>
          <w:rFonts w:ascii="Times New Roman" w:hAnsi="Times New Roman" w:cs="Times New Roman"/>
        </w:rPr>
        <w:t xml:space="preserve"> dilakukan dengan menggunakan fungsi yang tersedia pada </w:t>
      </w:r>
      <w:r w:rsidR="005C0549" w:rsidRPr="00A37400">
        <w:rPr>
          <w:rFonts w:ascii="Times New Roman" w:hAnsi="Times New Roman" w:cs="Times New Roman"/>
          <w:i/>
        </w:rPr>
        <w:t>software Microsoft Excel 2010</w:t>
      </w:r>
      <w:r w:rsidR="005C0549" w:rsidRPr="00A37400">
        <w:rPr>
          <w:rFonts w:ascii="Times New Roman" w:hAnsi="Times New Roman" w:cs="Times New Roman"/>
        </w:rPr>
        <w:t xml:space="preserve">, yaitu fungsi FINV. Dengan tingkat probabilitas sebesar 5%, numerator/ </w:t>
      </w:r>
      <w:r w:rsidR="005C0549" w:rsidRPr="00A37400">
        <w:rPr>
          <w:rFonts w:ascii="Times New Roman" w:hAnsi="Times New Roman" w:cs="Times New Roman"/>
          <w:i/>
        </w:rPr>
        <w:t>degree of freedoml</w:t>
      </w:r>
      <w:r w:rsidR="005C0549" w:rsidRPr="00A37400">
        <w:rPr>
          <w:rFonts w:ascii="Times New Roman" w:hAnsi="Times New Roman" w:cs="Times New Roman"/>
        </w:rPr>
        <w:t>/ dfl (jumlah</w:t>
      </w:r>
      <w:r w:rsidR="003146EA" w:rsidRPr="00A37400">
        <w:rPr>
          <w:rFonts w:ascii="Times New Roman" w:hAnsi="Times New Roman" w:cs="Times New Roman"/>
          <w:lang w:val="en-US"/>
        </w:rPr>
        <w:t xml:space="preserve"> </w:t>
      </w:r>
      <w:r w:rsidR="005C0549" w:rsidRPr="00A37400">
        <w:rPr>
          <w:rFonts w:ascii="Times New Roman" w:hAnsi="Times New Roman" w:cs="Times New Roman"/>
        </w:rPr>
        <w:t>variabel shift - 1; 2-1=1) sebesar 1 dan denumerator/ df2 (jumlah kasus</w:t>
      </w:r>
      <w:r w:rsidR="003146EA" w:rsidRPr="00A37400">
        <w:rPr>
          <w:rFonts w:ascii="Times New Roman" w:hAnsi="Times New Roman" w:cs="Times New Roman"/>
          <w:lang w:val="en-US"/>
        </w:rPr>
        <w:t xml:space="preserve"> </w:t>
      </w:r>
      <w:r w:rsidR="005C0549" w:rsidRPr="00A37400">
        <w:rPr>
          <w:rFonts w:ascii="Times New Roman" w:hAnsi="Times New Roman" w:cs="Times New Roman"/>
        </w:rPr>
        <w:t>- jumlah variabel shift; 36-2-34) sebesar 34. Maka, diperoleh hasil F</w:t>
      </w:r>
      <w:r w:rsidR="003146EA" w:rsidRPr="00A37400">
        <w:rPr>
          <w:rFonts w:ascii="Times New Roman" w:hAnsi="Times New Roman" w:cs="Times New Roman"/>
          <w:vertAlign w:val="subscript"/>
          <w:lang w:val="en-US"/>
        </w:rPr>
        <w:t>t</w:t>
      </w:r>
      <w:r w:rsidR="005C0549" w:rsidRPr="00A37400">
        <w:rPr>
          <w:rFonts w:ascii="Times New Roman" w:hAnsi="Times New Roman" w:cs="Times New Roman"/>
          <w:vertAlign w:val="subscript"/>
        </w:rPr>
        <w:t>abel</w:t>
      </w:r>
      <w:r w:rsidR="003146EA" w:rsidRPr="00A37400">
        <w:rPr>
          <w:rFonts w:ascii="Times New Roman" w:hAnsi="Times New Roman" w:cs="Times New Roman"/>
          <w:lang w:val="en-US"/>
        </w:rPr>
        <w:t xml:space="preserve"> </w:t>
      </w:r>
      <w:r w:rsidR="005C0549" w:rsidRPr="00A37400">
        <w:rPr>
          <w:rFonts w:ascii="Times New Roman" w:hAnsi="Times New Roman" w:cs="Times New Roman"/>
        </w:rPr>
        <w:t>sebesar 4,1</w:t>
      </w:r>
      <w:r w:rsidR="003146EA" w:rsidRPr="00A37400">
        <w:rPr>
          <w:rFonts w:ascii="Times New Roman" w:hAnsi="Times New Roman" w:cs="Times New Roman"/>
        </w:rPr>
        <w:t xml:space="preserve">3 yang dapat dilihat pada tabel. </w:t>
      </w:r>
      <w:r w:rsidR="005C0549" w:rsidRPr="00A37400">
        <w:rPr>
          <w:rFonts w:ascii="Times New Roman" w:hAnsi="Times New Roman" w:cs="Times New Roman"/>
        </w:rPr>
        <w:t>Oleh karena itu, dapat</w:t>
      </w:r>
      <w:r w:rsidR="003146EA" w:rsidRPr="00A37400">
        <w:rPr>
          <w:rFonts w:ascii="Times New Roman" w:hAnsi="Times New Roman" w:cs="Times New Roman"/>
          <w:lang w:val="en-US"/>
        </w:rPr>
        <w:t xml:space="preserve"> </w:t>
      </w:r>
      <w:r w:rsidR="005C0549" w:rsidRPr="00A37400">
        <w:rPr>
          <w:rFonts w:ascii="Times New Roman" w:hAnsi="Times New Roman" w:cs="Times New Roman"/>
        </w:rPr>
        <w:t xml:space="preserve">disimpulkan bahwa Ho ditolak dan Ha diterima, dengan keterangan bahwa hipotesis pengungkapan </w:t>
      </w:r>
      <w:r w:rsidR="005C0549" w:rsidRPr="00A37400">
        <w:rPr>
          <w:rFonts w:ascii="Times New Roman" w:hAnsi="Times New Roman" w:cs="Times New Roman"/>
          <w:i/>
        </w:rPr>
        <w:t>sustainability reports</w:t>
      </w:r>
      <w:r w:rsidR="005C0549" w:rsidRPr="00A37400">
        <w:rPr>
          <w:rFonts w:ascii="Times New Roman" w:hAnsi="Times New Roman" w:cs="Times New Roman"/>
        </w:rPr>
        <w:t xml:space="preserve"> memiliki pengaruh terhadap kinerja keuangan BUMN.</w:t>
      </w:r>
    </w:p>
    <w:p w:rsidR="00FA4A07" w:rsidRPr="00A37400" w:rsidRDefault="00FA4A07" w:rsidP="003146EA">
      <w:pPr>
        <w:spacing w:beforeLines="1" w:before="2" w:afterLines="1" w:after="2" w:line="360" w:lineRule="auto"/>
        <w:ind w:firstLine="284"/>
        <w:jc w:val="both"/>
        <w:rPr>
          <w:rFonts w:ascii="Times New Roman" w:hAnsi="Times New Roman" w:cs="Times New Roman"/>
        </w:rPr>
      </w:pPr>
      <w:r w:rsidRPr="00A37400">
        <w:rPr>
          <w:rFonts w:ascii="Times New Roman" w:hAnsi="Times New Roman" w:cs="Times New Roman"/>
          <w:noProof/>
          <w:lang w:eastAsia="id-ID"/>
        </w:rPr>
        <w:drawing>
          <wp:anchor distT="0" distB="0" distL="114300" distR="114300" simplePos="0" relativeHeight="251662336" behindDoc="1" locked="0" layoutInCell="1" allowOverlap="1" wp14:anchorId="7B29C1CC" wp14:editId="0BFCAA38">
            <wp:simplePos x="0" y="0"/>
            <wp:positionH relativeFrom="column">
              <wp:posOffset>160020</wp:posOffset>
            </wp:positionH>
            <wp:positionV relativeFrom="paragraph">
              <wp:posOffset>0</wp:posOffset>
            </wp:positionV>
            <wp:extent cx="2089150" cy="14097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kri f tabe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9508" cy="1409942"/>
                    </a:xfrm>
                    <a:prstGeom prst="rect">
                      <a:avLst/>
                    </a:prstGeom>
                  </pic:spPr>
                </pic:pic>
              </a:graphicData>
            </a:graphic>
            <wp14:sizeRelH relativeFrom="margin">
              <wp14:pctWidth>0</wp14:pctWidth>
            </wp14:sizeRelH>
            <wp14:sizeRelV relativeFrom="margin">
              <wp14:pctHeight>0</wp14:pctHeight>
            </wp14:sizeRelV>
          </wp:anchor>
        </w:drawing>
      </w:r>
    </w:p>
    <w:p w:rsidR="00FA4A07" w:rsidRPr="00A37400" w:rsidRDefault="00FA4A07" w:rsidP="003146EA">
      <w:pPr>
        <w:spacing w:beforeLines="1" w:before="2" w:afterLines="1" w:after="2" w:line="360" w:lineRule="auto"/>
        <w:ind w:firstLine="284"/>
        <w:jc w:val="both"/>
        <w:rPr>
          <w:rFonts w:ascii="Times New Roman" w:hAnsi="Times New Roman" w:cs="Times New Roman"/>
        </w:rPr>
      </w:pPr>
    </w:p>
    <w:p w:rsidR="00FA4A07" w:rsidRPr="00A37400" w:rsidRDefault="00FA4A07" w:rsidP="003146EA">
      <w:pPr>
        <w:spacing w:beforeLines="1" w:before="2" w:afterLines="1" w:after="2" w:line="360" w:lineRule="auto"/>
        <w:ind w:firstLine="284"/>
        <w:jc w:val="both"/>
        <w:rPr>
          <w:rFonts w:ascii="Times New Roman" w:hAnsi="Times New Roman" w:cs="Times New Roman"/>
        </w:rPr>
      </w:pPr>
    </w:p>
    <w:p w:rsidR="00FA4A07" w:rsidRPr="00A37400" w:rsidRDefault="00FA4A07" w:rsidP="005C0549">
      <w:pPr>
        <w:spacing w:beforeLines="1" w:before="2" w:afterLines="1" w:after="2" w:line="360" w:lineRule="auto"/>
        <w:jc w:val="both"/>
        <w:rPr>
          <w:rFonts w:ascii="Times New Roman" w:hAnsi="Times New Roman" w:cs="Times New Roman"/>
          <w:b/>
        </w:rPr>
      </w:pPr>
    </w:p>
    <w:p w:rsidR="00FA4A07" w:rsidRPr="00A37400" w:rsidRDefault="00FA4A07" w:rsidP="005C0549">
      <w:pPr>
        <w:spacing w:beforeLines="1" w:before="2" w:afterLines="1" w:after="2" w:line="360" w:lineRule="auto"/>
        <w:jc w:val="both"/>
        <w:rPr>
          <w:rFonts w:ascii="Times New Roman" w:hAnsi="Times New Roman" w:cs="Times New Roman"/>
          <w:b/>
        </w:rPr>
      </w:pPr>
    </w:p>
    <w:p w:rsidR="00FA4A07" w:rsidRPr="00A37400" w:rsidRDefault="00FA4A07" w:rsidP="005C0549">
      <w:pPr>
        <w:spacing w:beforeLines="1" w:before="2" w:afterLines="1" w:after="2" w:line="360" w:lineRule="auto"/>
        <w:jc w:val="both"/>
        <w:rPr>
          <w:rFonts w:ascii="Times New Roman" w:hAnsi="Times New Roman" w:cs="Times New Roman"/>
          <w:b/>
        </w:rPr>
      </w:pPr>
    </w:p>
    <w:p w:rsidR="005C0549" w:rsidRPr="00A37400" w:rsidRDefault="005C0549" w:rsidP="005C0549">
      <w:pPr>
        <w:spacing w:beforeLines="1" w:before="2" w:afterLines="1" w:after="2" w:line="360" w:lineRule="auto"/>
        <w:jc w:val="both"/>
        <w:rPr>
          <w:rFonts w:ascii="Times New Roman" w:hAnsi="Times New Roman" w:cs="Times New Roman"/>
          <w:b/>
        </w:rPr>
      </w:pPr>
      <w:r w:rsidRPr="00A37400">
        <w:rPr>
          <w:rFonts w:ascii="Times New Roman" w:hAnsi="Times New Roman" w:cs="Times New Roman"/>
          <w:b/>
        </w:rPr>
        <w:t>Uji Statistik t</w:t>
      </w:r>
    </w:p>
    <w:p w:rsidR="005C0549" w:rsidRPr="00A37400" w:rsidRDefault="005C0549" w:rsidP="00811C75">
      <w:pPr>
        <w:spacing w:beforeLines="1" w:before="2" w:afterLines="1" w:after="2" w:line="360" w:lineRule="auto"/>
        <w:ind w:firstLine="284"/>
        <w:jc w:val="both"/>
        <w:rPr>
          <w:rFonts w:ascii="Times New Roman" w:hAnsi="Times New Roman" w:cs="Times New Roman"/>
        </w:rPr>
      </w:pPr>
      <w:r w:rsidRPr="00A37400">
        <w:rPr>
          <w:rFonts w:ascii="Times New Roman" w:hAnsi="Times New Roman" w:cs="Times New Roman"/>
        </w:rPr>
        <w:t>Uji statistik t digunakan untuk menunjukkan seberapa jauh pengaruh</w:t>
      </w:r>
      <w:r w:rsidR="00811C75" w:rsidRPr="00A37400">
        <w:rPr>
          <w:rFonts w:ascii="Times New Roman" w:hAnsi="Times New Roman" w:cs="Times New Roman"/>
          <w:lang w:val="en-US"/>
        </w:rPr>
        <w:t xml:space="preserve"> </w:t>
      </w:r>
      <w:r w:rsidRPr="00A37400">
        <w:rPr>
          <w:rFonts w:ascii="Times New Roman" w:hAnsi="Times New Roman" w:cs="Times New Roman"/>
        </w:rPr>
        <w:t>variabel independen dalam menjelaskan variabel dependen secara individual (Ghozali, 2011) serta menguji apakah pernyataan hipotesis sudah benar (Setiaji, 2004). Tidak berbeda dengan anali</w:t>
      </w:r>
      <w:r w:rsidR="00811C75" w:rsidRPr="00A37400">
        <w:rPr>
          <w:rFonts w:ascii="Times New Roman" w:hAnsi="Times New Roman" w:cs="Times New Roman"/>
        </w:rPr>
        <w:t xml:space="preserve">sis uji F, </w:t>
      </w:r>
      <w:r w:rsidR="00811C75" w:rsidRPr="00A37400">
        <w:rPr>
          <w:rFonts w:ascii="Times New Roman" w:hAnsi="Times New Roman" w:cs="Times New Roman"/>
        </w:rPr>
        <w:lastRenderedPageBreak/>
        <w:t>analisis uji t dapat</w:t>
      </w:r>
      <w:r w:rsidR="00811C75" w:rsidRPr="00A37400">
        <w:rPr>
          <w:rFonts w:ascii="Times New Roman" w:hAnsi="Times New Roman" w:cs="Times New Roman"/>
          <w:lang w:val="en-US"/>
        </w:rPr>
        <w:t xml:space="preserve"> </w:t>
      </w:r>
      <w:r w:rsidRPr="00A37400">
        <w:rPr>
          <w:rFonts w:ascii="Times New Roman" w:hAnsi="Times New Roman" w:cs="Times New Roman"/>
        </w:rPr>
        <w:t xml:space="preserve">dilakukan menggunakan aplikasi SPSS dengan mudah.Kembali pada hipotesis yang telah disampaikan pada bab II yang menyatakan bahwa pengungkapansebelumnya. Hipotesis (Ha) </w:t>
      </w:r>
      <w:r w:rsidRPr="00A37400">
        <w:rPr>
          <w:rFonts w:ascii="Times New Roman" w:hAnsi="Times New Roman" w:cs="Times New Roman"/>
          <w:i/>
        </w:rPr>
        <w:t>sustainability reports</w:t>
      </w:r>
      <w:r w:rsidRPr="00A37400">
        <w:rPr>
          <w:rFonts w:ascii="Times New Roman" w:hAnsi="Times New Roman" w:cs="Times New Roman"/>
        </w:rPr>
        <w:t xml:space="preserve"> memiliki pengaruh terhadap kinerja keuangan BUMN dapat dijawab dengan melihat tabel. Hasil dari t-hitung (2,985)&gt; t-tabel (2,032) serta probabilitas (0,005) &lt; alpha (0,05). Hal ini turut didukung dengan pendapat Setiaji (2004), apabila nilai t &gt; 2 maka nilai variabel yang diuji signifikan.</w:t>
      </w:r>
    </w:p>
    <w:p w:rsidR="00811C75" w:rsidRPr="00A37400" w:rsidRDefault="00811C75" w:rsidP="00811C75">
      <w:pPr>
        <w:spacing w:beforeLines="1" w:before="2" w:afterLines="1" w:after="2" w:line="360" w:lineRule="auto"/>
        <w:ind w:firstLine="284"/>
        <w:jc w:val="both"/>
        <w:rPr>
          <w:rFonts w:ascii="Times New Roman" w:hAnsi="Times New Roman" w:cs="Times New Roman"/>
        </w:rPr>
      </w:pPr>
    </w:p>
    <w:p w:rsidR="00811C75" w:rsidRPr="00A37400" w:rsidRDefault="00811C75" w:rsidP="00811C75">
      <w:pPr>
        <w:spacing w:beforeLines="1" w:before="2" w:afterLines="1" w:after="2" w:line="360" w:lineRule="auto"/>
        <w:ind w:firstLine="284"/>
        <w:jc w:val="both"/>
        <w:rPr>
          <w:rFonts w:ascii="Times New Roman" w:hAnsi="Times New Roman" w:cs="Times New Roman"/>
        </w:rPr>
      </w:pPr>
    </w:p>
    <w:p w:rsidR="00811C75" w:rsidRPr="00A37400" w:rsidRDefault="00811C75" w:rsidP="00811C75">
      <w:pPr>
        <w:spacing w:beforeLines="1" w:before="2" w:afterLines="1" w:after="2" w:line="360" w:lineRule="auto"/>
        <w:ind w:firstLine="284"/>
        <w:jc w:val="both"/>
        <w:rPr>
          <w:rFonts w:ascii="Times New Roman" w:hAnsi="Times New Roman" w:cs="Times New Roman"/>
        </w:rPr>
      </w:pPr>
    </w:p>
    <w:p w:rsidR="00811C75" w:rsidRPr="00A37400" w:rsidRDefault="00811C75" w:rsidP="00811C75">
      <w:pPr>
        <w:spacing w:beforeLines="1" w:before="2" w:afterLines="1" w:after="2" w:line="360" w:lineRule="auto"/>
        <w:ind w:firstLine="284"/>
        <w:jc w:val="both"/>
        <w:rPr>
          <w:rFonts w:ascii="Times New Roman" w:hAnsi="Times New Roman" w:cs="Times New Roman"/>
        </w:rPr>
      </w:pPr>
    </w:p>
    <w:p w:rsidR="00811C75" w:rsidRPr="00A37400" w:rsidRDefault="00811C75" w:rsidP="00811C75">
      <w:pPr>
        <w:spacing w:beforeLines="1" w:before="2" w:afterLines="1" w:after="2" w:line="360" w:lineRule="auto"/>
        <w:ind w:firstLine="284"/>
        <w:jc w:val="both"/>
        <w:rPr>
          <w:rFonts w:ascii="Times New Roman" w:hAnsi="Times New Roman" w:cs="Times New Roman"/>
        </w:rPr>
      </w:pPr>
    </w:p>
    <w:p w:rsidR="00FA4A07" w:rsidRPr="00A37400" w:rsidRDefault="00FA4A07" w:rsidP="00811C75">
      <w:pPr>
        <w:spacing w:beforeLines="1" w:before="2" w:afterLines="1" w:after="2" w:line="360" w:lineRule="auto"/>
        <w:ind w:firstLine="284"/>
        <w:jc w:val="both"/>
        <w:rPr>
          <w:rFonts w:ascii="Times New Roman" w:hAnsi="Times New Roman" w:cs="Times New Roman"/>
        </w:rPr>
      </w:pPr>
    </w:p>
    <w:p w:rsidR="005C0549" w:rsidRPr="00A37400" w:rsidRDefault="005C0549" w:rsidP="00811C75">
      <w:pPr>
        <w:spacing w:beforeLines="1" w:before="2" w:afterLines="1" w:after="2" w:line="360" w:lineRule="auto"/>
        <w:ind w:firstLine="284"/>
        <w:jc w:val="both"/>
        <w:rPr>
          <w:rFonts w:ascii="Times New Roman" w:hAnsi="Times New Roman" w:cs="Times New Roman"/>
        </w:rPr>
      </w:pPr>
      <w:r w:rsidRPr="00A37400">
        <w:rPr>
          <w:rFonts w:ascii="Times New Roman" w:hAnsi="Times New Roman" w:cs="Times New Roman"/>
        </w:rPr>
        <w:t xml:space="preserve">Pada tabel diketahui pada kolom B, nilai </w:t>
      </w:r>
      <w:r w:rsidRPr="00A37400">
        <w:rPr>
          <w:rFonts w:ascii="Times New Roman" w:hAnsi="Times New Roman" w:cs="Times New Roman"/>
          <w:i/>
        </w:rPr>
        <w:t>constant</w:t>
      </w:r>
      <w:r w:rsidRPr="00A37400">
        <w:rPr>
          <w:rFonts w:ascii="Times New Roman" w:hAnsi="Times New Roman" w:cs="Times New Roman"/>
        </w:rPr>
        <w:t xml:space="preserve"> (a) adalah 0,18.Sedangkan, nilai SR (6) adalah 0,145. Sehingga akan diperoleh persamaan</w:t>
      </w:r>
      <w:r w:rsidR="00811C75" w:rsidRPr="00A37400">
        <w:rPr>
          <w:rFonts w:ascii="Times New Roman" w:hAnsi="Times New Roman" w:cs="Times New Roman"/>
          <w:lang w:val="en-US"/>
        </w:rPr>
        <w:t xml:space="preserve"> </w:t>
      </w:r>
      <w:r w:rsidRPr="00A37400">
        <w:rPr>
          <w:rFonts w:ascii="Times New Roman" w:hAnsi="Times New Roman" w:cs="Times New Roman"/>
        </w:rPr>
        <w:t>regresi sebagai berikut:</w:t>
      </w:r>
    </w:p>
    <w:p w:rsidR="005C0549" w:rsidRPr="00A37400" w:rsidRDefault="00811C75" w:rsidP="005C0549">
      <w:pPr>
        <w:spacing w:beforeLines="1" w:before="2" w:afterLines="1" w:after="2" w:line="360" w:lineRule="auto"/>
        <w:jc w:val="both"/>
        <w:rPr>
          <w:rFonts w:ascii="Times New Roman" w:hAnsi="Times New Roman" w:cs="Times New Roman"/>
          <w:b/>
        </w:rPr>
      </w:pPr>
      <w:r w:rsidRPr="00A37400">
        <w:rPr>
          <w:rFonts w:ascii="Times New Roman" w:hAnsi="Times New Roman" w:cs="Times New Roman"/>
          <w:b/>
        </w:rPr>
        <w:t>Y =a</w:t>
      </w:r>
      <w:r w:rsidRPr="00A37400">
        <w:rPr>
          <w:rFonts w:ascii="Times New Roman" w:hAnsi="Times New Roman" w:cs="Times New Roman"/>
          <w:b/>
          <w:lang w:val="en-US"/>
        </w:rPr>
        <w:t xml:space="preserve"> </w:t>
      </w:r>
      <w:r w:rsidRPr="00A37400">
        <w:rPr>
          <w:rFonts w:ascii="Times New Roman" w:hAnsi="Times New Roman" w:cs="Times New Roman"/>
          <w:b/>
        </w:rPr>
        <w:t>+</w:t>
      </w:r>
      <w:r w:rsidRPr="00A37400">
        <w:rPr>
          <w:rFonts w:ascii="Times New Roman" w:hAnsi="Times New Roman" w:cs="Times New Roman"/>
          <w:b/>
          <w:lang w:val="en-US"/>
        </w:rPr>
        <w:t xml:space="preserve"> </w:t>
      </w:r>
      <w:r w:rsidRPr="00A37400">
        <w:rPr>
          <w:rFonts w:ascii="Times New Roman" w:hAnsi="Times New Roman" w:cs="Times New Roman"/>
          <w:b/>
        </w:rPr>
        <w:t>biX</w:t>
      </w:r>
      <w:r w:rsidRPr="00A37400">
        <w:rPr>
          <w:rFonts w:ascii="Times New Roman" w:hAnsi="Times New Roman" w:cs="Times New Roman"/>
          <w:b/>
          <w:vertAlign w:val="subscript"/>
          <w:lang w:val="en-US"/>
        </w:rPr>
        <w:t>1</w:t>
      </w:r>
      <w:r w:rsidR="005C0549" w:rsidRPr="00A37400">
        <w:rPr>
          <w:rFonts w:ascii="Times New Roman" w:hAnsi="Times New Roman" w:cs="Times New Roman"/>
          <w:b/>
        </w:rPr>
        <w:t xml:space="preserve"> atau Y= 0,18+0,145X</w:t>
      </w:r>
    </w:p>
    <w:p w:rsidR="005C0549" w:rsidRPr="00A37400" w:rsidRDefault="005C0549" w:rsidP="00811C75">
      <w:pPr>
        <w:spacing w:beforeLines="1" w:before="2" w:afterLines="1" w:after="2" w:line="360" w:lineRule="auto"/>
        <w:ind w:firstLine="284"/>
        <w:jc w:val="both"/>
        <w:rPr>
          <w:rFonts w:ascii="Times New Roman" w:hAnsi="Times New Roman" w:cs="Times New Roman"/>
        </w:rPr>
      </w:pPr>
      <w:r w:rsidRPr="00A37400">
        <w:rPr>
          <w:rFonts w:ascii="Times New Roman" w:hAnsi="Times New Roman" w:cs="Times New Roman"/>
        </w:rPr>
        <w:t>Persamaan tersebut apabila diterjemahkan bermakna nilai konstanta sebesar 0,18 menyatakan bahwa jika tidak terdapat nilai SR maka nilai ROA sebesar 0,18. Kemudian, konstanta regresi X sebesar 0, 145 menyatakanbahwa setiap penambahan 1 nilai SR, maka nilai ROA akan bertambah</w:t>
      </w:r>
      <w:r w:rsidR="00333976" w:rsidRPr="00A37400">
        <w:rPr>
          <w:rFonts w:ascii="Times New Roman" w:hAnsi="Times New Roman" w:cs="Times New Roman"/>
          <w:lang w:val="en-US"/>
        </w:rPr>
        <w:t xml:space="preserve"> </w:t>
      </w:r>
      <w:r w:rsidRPr="00A37400">
        <w:rPr>
          <w:rFonts w:ascii="Times New Roman" w:hAnsi="Times New Roman" w:cs="Times New Roman"/>
        </w:rPr>
        <w:t>sebesar 0,145.</w:t>
      </w:r>
    </w:p>
    <w:p w:rsidR="00333976" w:rsidRPr="00A37400" w:rsidRDefault="00333976" w:rsidP="00333976">
      <w:pPr>
        <w:spacing w:beforeLines="1" w:before="2" w:afterLines="1" w:after="2" w:line="360" w:lineRule="auto"/>
        <w:jc w:val="both"/>
        <w:rPr>
          <w:rFonts w:ascii="Times New Roman" w:hAnsi="Times New Roman" w:cs="Times New Roman"/>
          <w:b/>
        </w:rPr>
      </w:pPr>
      <w:r w:rsidRPr="00A37400">
        <w:rPr>
          <w:rFonts w:ascii="Times New Roman" w:hAnsi="Times New Roman" w:cs="Times New Roman"/>
          <w:b/>
        </w:rPr>
        <w:t>Kesimpulan</w:t>
      </w:r>
    </w:p>
    <w:p w:rsidR="00333976" w:rsidRPr="00A37400" w:rsidRDefault="00333976" w:rsidP="00333976">
      <w:pPr>
        <w:spacing w:beforeLines="1" w:before="2" w:afterLines="1" w:after="2" w:line="360" w:lineRule="auto"/>
        <w:jc w:val="both"/>
        <w:rPr>
          <w:rFonts w:ascii="Times New Roman" w:hAnsi="Times New Roman" w:cs="Times New Roman"/>
          <w:lang w:val="en-US"/>
        </w:rPr>
      </w:pPr>
      <w:r w:rsidRPr="00A37400">
        <w:rPr>
          <w:rFonts w:ascii="Times New Roman" w:hAnsi="Times New Roman" w:cs="Times New Roman"/>
        </w:rPr>
        <w:lastRenderedPageBreak/>
        <w:t xml:space="preserve">Berikut adalah kesimpulan yang dapat diperoleh </w:t>
      </w:r>
      <w:r w:rsidRPr="00A37400">
        <w:rPr>
          <w:rFonts w:ascii="Times New Roman" w:hAnsi="Times New Roman" w:cs="Times New Roman"/>
          <w:lang w:val="en-US"/>
        </w:rPr>
        <w:t>:</w:t>
      </w:r>
    </w:p>
    <w:p w:rsidR="00333976" w:rsidRPr="00A37400" w:rsidRDefault="00333976" w:rsidP="00333976">
      <w:pPr>
        <w:pStyle w:val="ListParagraph"/>
        <w:numPr>
          <w:ilvl w:val="0"/>
          <w:numId w:val="3"/>
        </w:num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Hasil dari t-hitung sebesar 2,985. Sedangkan t-tabel sebesar 2,032. Sehingga hipotes</w:t>
      </w:r>
      <w:r w:rsidR="00E00DC3" w:rsidRPr="00A37400">
        <w:rPr>
          <w:rFonts w:ascii="Times New Roman" w:hAnsi="Times New Roman" w:cs="Times New Roman"/>
          <w:lang w:val="en-US"/>
        </w:rPr>
        <w:t xml:space="preserve"> </w:t>
      </w:r>
      <w:r w:rsidR="00E00DC3" w:rsidRPr="00A37400">
        <w:rPr>
          <w:rFonts w:ascii="Times New Roman" w:hAnsi="Times New Roman" w:cs="Times New Roman"/>
        </w:rPr>
        <w:t>nol</w:t>
      </w:r>
      <w:r w:rsidRPr="00A37400">
        <w:rPr>
          <w:rFonts w:ascii="Times New Roman" w:hAnsi="Times New Roman" w:cs="Times New Roman"/>
          <w:lang w:val="en-US"/>
        </w:rPr>
        <w:t xml:space="preserve"> </w:t>
      </w:r>
      <w:r w:rsidRPr="00A37400">
        <w:rPr>
          <w:rFonts w:ascii="Times New Roman" w:hAnsi="Times New Roman" w:cs="Times New Roman"/>
        </w:rPr>
        <w:t>yang menyatakan</w:t>
      </w:r>
      <w:r w:rsidR="00E00DC3" w:rsidRPr="00A37400">
        <w:rPr>
          <w:rFonts w:ascii="Times New Roman" w:hAnsi="Times New Roman" w:cs="Times New Roman"/>
          <w:lang w:val="en-US"/>
        </w:rPr>
        <w:t xml:space="preserve"> </w:t>
      </w:r>
      <w:r w:rsidR="00E00DC3" w:rsidRPr="00A37400">
        <w:rPr>
          <w:rFonts w:ascii="Times New Roman" w:hAnsi="Times New Roman" w:cs="Times New Roman"/>
        </w:rPr>
        <w:t>bahwa</w:t>
      </w:r>
      <w:r w:rsidRPr="00A37400">
        <w:rPr>
          <w:rFonts w:ascii="Times New Roman" w:hAnsi="Times New Roman" w:cs="Times New Roman"/>
        </w:rPr>
        <w:t xml:space="preserve"> pengungkapan </w:t>
      </w:r>
      <w:r w:rsidRPr="00A37400">
        <w:rPr>
          <w:rFonts w:ascii="Times New Roman" w:hAnsi="Times New Roman" w:cs="Times New Roman"/>
          <w:i/>
        </w:rPr>
        <w:t>Sustainability reports</w:t>
      </w:r>
      <w:r w:rsidRPr="00A37400">
        <w:rPr>
          <w:rFonts w:ascii="Times New Roman" w:hAnsi="Times New Roman" w:cs="Times New Roman"/>
        </w:rPr>
        <w:t xml:space="preserve"> tidak memiliki pengaruh terhadap kinerja keuangan BUMN telah ditolak. Serta didukung dengan probabilitas menunjukkan angka 0,005 (&lt; 0,05). </w:t>
      </w:r>
    </w:p>
    <w:p w:rsidR="00333976" w:rsidRPr="00A37400" w:rsidRDefault="00333976" w:rsidP="00333976">
      <w:pPr>
        <w:pStyle w:val="ListParagraph"/>
        <w:numPr>
          <w:ilvl w:val="0"/>
          <w:numId w:val="3"/>
        </w:num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Berdasarkan hasil analisis data regresi linear sederhana, diperoleh nilai korelasi atau hubungan (R) diketahui sebesar 0,456. Nilai tersebut menjelaskan besarnya persentase pengaruh variabel independen (SR) terhadap variabel dependen (ROA).</w:t>
      </w:r>
    </w:p>
    <w:p w:rsidR="00333976" w:rsidRPr="00A37400" w:rsidRDefault="00333976" w:rsidP="00333976">
      <w:pPr>
        <w:pStyle w:val="ListParagraph"/>
        <w:numPr>
          <w:ilvl w:val="0"/>
          <w:numId w:val="3"/>
        </w:num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Nilai koefisien determinasi (R</w:t>
      </w:r>
      <w:r w:rsidRPr="00A37400">
        <w:rPr>
          <w:rFonts w:ascii="Times New Roman" w:hAnsi="Times New Roman" w:cs="Times New Roman"/>
          <w:vertAlign w:val="superscript"/>
          <w:lang w:val="en-US"/>
        </w:rPr>
        <w:t>2</w:t>
      </w:r>
      <w:r w:rsidRPr="00A37400">
        <w:rPr>
          <w:rFonts w:ascii="Times New Roman" w:hAnsi="Times New Roman" w:cs="Times New Roman"/>
        </w:rPr>
        <w:t xml:space="preserve">) adalah 0,208. Hasil tersebut merupakan penguadratan dari koefisien korelasi atau 0,456 x 0,456= 0,2079 (0,208). Hal ini bermakna bahwa 20,8% dari variasi ROA BUMN dapat dijelaskan oleh variabel pengungkapan SR. </w:t>
      </w:r>
    </w:p>
    <w:p w:rsidR="00333976" w:rsidRPr="00A37400" w:rsidRDefault="00333976" w:rsidP="00333976">
      <w:pPr>
        <w:spacing w:beforeLines="1" w:before="2" w:afterLines="1" w:after="2" w:line="360" w:lineRule="auto"/>
        <w:jc w:val="both"/>
        <w:rPr>
          <w:rFonts w:ascii="Times New Roman" w:hAnsi="Times New Roman" w:cs="Times New Roman"/>
          <w:b/>
        </w:rPr>
      </w:pPr>
      <w:r w:rsidRPr="00A37400">
        <w:rPr>
          <w:rFonts w:ascii="Times New Roman" w:hAnsi="Times New Roman" w:cs="Times New Roman"/>
          <w:b/>
        </w:rPr>
        <w:t>Saran</w:t>
      </w:r>
    </w:p>
    <w:p w:rsidR="00333976" w:rsidRPr="00A37400" w:rsidRDefault="00333976" w:rsidP="00E00DC3">
      <w:pPr>
        <w:spacing w:beforeLines="1" w:before="2" w:afterLines="1" w:after="2" w:line="360" w:lineRule="auto"/>
        <w:ind w:firstLine="284"/>
        <w:jc w:val="both"/>
        <w:rPr>
          <w:rFonts w:ascii="Times New Roman" w:hAnsi="Times New Roman" w:cs="Times New Roman"/>
        </w:rPr>
      </w:pPr>
      <w:r w:rsidRPr="00A37400">
        <w:rPr>
          <w:rFonts w:ascii="Times New Roman" w:hAnsi="Times New Roman" w:cs="Times New Roman"/>
        </w:rPr>
        <w:t>Berdasarkan pembahasan atas penelitian yang telah dijelaskansebelumnya, maka penulis memberikan beberapa saran, antara lain:</w:t>
      </w:r>
    </w:p>
    <w:p w:rsidR="00E00DC3" w:rsidRPr="00A37400" w:rsidRDefault="00333976" w:rsidP="00333976">
      <w:pPr>
        <w:pStyle w:val="ListParagraph"/>
        <w:numPr>
          <w:ilvl w:val="0"/>
          <w:numId w:val="4"/>
        </w:num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Bagi Badan Usaha Milik Negara, agar memperhatikan makna penting dibalik </w:t>
      </w:r>
      <w:r w:rsidRPr="00A37400">
        <w:rPr>
          <w:rFonts w:ascii="Times New Roman" w:hAnsi="Times New Roman" w:cs="Times New Roman"/>
          <w:i/>
        </w:rPr>
        <w:t>sustainability reports</w:t>
      </w:r>
      <w:r w:rsidRPr="00A37400">
        <w:rPr>
          <w:rFonts w:ascii="Times New Roman" w:hAnsi="Times New Roman" w:cs="Times New Roman"/>
        </w:rPr>
        <w:t xml:space="preserve"> Tujuan BUMN diant</w:t>
      </w:r>
      <w:r w:rsidR="00E00DC3" w:rsidRPr="00A37400">
        <w:rPr>
          <w:rFonts w:ascii="Times New Roman" w:hAnsi="Times New Roman" w:cs="Times New Roman"/>
        </w:rPr>
        <w:t>aranya adalah membenar</w:t>
      </w:r>
      <w:r w:rsidRPr="00A37400">
        <w:rPr>
          <w:rFonts w:ascii="Times New Roman" w:hAnsi="Times New Roman" w:cs="Times New Roman"/>
        </w:rPr>
        <w:t xml:space="preserve">kan </w:t>
      </w:r>
      <w:r w:rsidRPr="00A37400">
        <w:rPr>
          <w:rFonts w:ascii="Times New Roman" w:hAnsi="Times New Roman" w:cs="Times New Roman"/>
        </w:rPr>
        <w:lastRenderedPageBreak/>
        <w:t>sumbangan bagi perkembangan perekonomian nasional pada umumnya dan penerimaan negara p</w:t>
      </w:r>
      <w:r w:rsidR="00E00DC3" w:rsidRPr="00A37400">
        <w:rPr>
          <w:rFonts w:ascii="Times New Roman" w:hAnsi="Times New Roman" w:cs="Times New Roman"/>
        </w:rPr>
        <w:t>ada khususnya, menyelenggarakan</w:t>
      </w:r>
      <w:r w:rsidR="00E00DC3" w:rsidRPr="00A37400">
        <w:rPr>
          <w:rFonts w:ascii="Times New Roman" w:hAnsi="Times New Roman" w:cs="Times New Roman"/>
          <w:lang w:val="en-US"/>
        </w:rPr>
        <w:t xml:space="preserve"> </w:t>
      </w:r>
      <w:r w:rsidR="00E00DC3" w:rsidRPr="00A37400">
        <w:rPr>
          <w:rFonts w:ascii="Times New Roman" w:hAnsi="Times New Roman" w:cs="Times New Roman"/>
        </w:rPr>
        <w:t>kemanf</w:t>
      </w:r>
      <w:r w:rsidRPr="00A37400">
        <w:rPr>
          <w:rFonts w:ascii="Times New Roman" w:hAnsi="Times New Roman" w:cs="Times New Roman"/>
        </w:rPr>
        <w:t>aatan umum berupa penyediaan barang dan/atau jasa yang bemutu tinggi dan memadai bagi pemenuhan hajat hidup orang banyak, dan mengejar keuntungan guna meningkatkan nilai perusahaan. Sejalan dengan tujuan tersebut, maka BUMN harus turut mengimbangi operasi usahanya dengan nmemperhatikan keadaan lingkungan dan sosial. Sehingga dapat menjaga keberlangsungan bisnis mereka di masa depan. Aspek ekonomi, lingkungan dan sosial memiliki ikatan yang berhubungan satu sama lain. BUMN diharapkan dapat menjaga keberlanjutan badan usaha. Sehingga masa depan generasi yang akan datang tidak dirugikan dan tetap terjaga.</w:t>
      </w:r>
    </w:p>
    <w:p w:rsidR="00333976" w:rsidRPr="00A37400" w:rsidRDefault="00333976" w:rsidP="00333976">
      <w:pPr>
        <w:pStyle w:val="ListParagraph"/>
        <w:numPr>
          <w:ilvl w:val="0"/>
          <w:numId w:val="4"/>
        </w:num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Bagi Investor, agar lebih berhati -hati dan bijaksana dalam menanamkan</w:t>
      </w:r>
      <w:r w:rsidR="00E00DC3" w:rsidRPr="00A37400">
        <w:rPr>
          <w:rFonts w:ascii="Times New Roman" w:hAnsi="Times New Roman" w:cs="Times New Roman"/>
          <w:lang w:val="en-US"/>
        </w:rPr>
        <w:t xml:space="preserve"> </w:t>
      </w:r>
      <w:r w:rsidRPr="00A37400">
        <w:rPr>
          <w:rFonts w:ascii="Times New Roman" w:hAnsi="Times New Roman" w:cs="Times New Roman"/>
        </w:rPr>
        <w:t>modalnya di</w:t>
      </w:r>
      <w:r w:rsidR="00E00DC3" w:rsidRPr="00A37400">
        <w:rPr>
          <w:rFonts w:ascii="Times New Roman" w:hAnsi="Times New Roman" w:cs="Times New Roman"/>
        </w:rPr>
        <w:t xml:space="preserve"> perusahaan. Sebaiknya dalam me</w:t>
      </w:r>
      <w:r w:rsidRPr="00A37400">
        <w:rPr>
          <w:rFonts w:ascii="Times New Roman" w:hAnsi="Times New Roman" w:cs="Times New Roman"/>
        </w:rPr>
        <w:t>mbuat keputusan, investor dapat mempertimbangkan ki</w:t>
      </w:r>
      <w:r w:rsidR="00087E10" w:rsidRPr="00A37400">
        <w:rPr>
          <w:rFonts w:ascii="Times New Roman" w:hAnsi="Times New Roman" w:cs="Times New Roman"/>
        </w:rPr>
        <w:t xml:space="preserve">nerja keuangan dan kinerja non-keuangan. </w:t>
      </w:r>
      <w:r w:rsidRPr="00A37400">
        <w:rPr>
          <w:rFonts w:ascii="Times New Roman" w:hAnsi="Times New Roman" w:cs="Times New Roman"/>
        </w:rPr>
        <w:t xml:space="preserve">Kinerja keuangan dapat dilihat melalui laporan terkait hal hal keuangan. Sedangkan kinerja non keuangan dapat dilihat dari seberapa besar tanggung jawab perusahaan terhadap aspek ingkungan dan sosial (di luar aspek non </w:t>
      </w:r>
      <w:r w:rsidRPr="00A37400">
        <w:rPr>
          <w:rFonts w:ascii="Times New Roman" w:hAnsi="Times New Roman" w:cs="Times New Roman"/>
        </w:rPr>
        <w:lastRenderedPageBreak/>
        <w:t>keuangan). Prestasi kine</w:t>
      </w:r>
      <w:r w:rsidR="00087E10" w:rsidRPr="00A37400">
        <w:rPr>
          <w:rFonts w:ascii="Times New Roman" w:hAnsi="Times New Roman" w:cs="Times New Roman"/>
          <w:lang w:val="en-US"/>
        </w:rPr>
        <w:t>r</w:t>
      </w:r>
      <w:r w:rsidR="00087E10" w:rsidRPr="00A37400">
        <w:rPr>
          <w:rFonts w:ascii="Times New Roman" w:hAnsi="Times New Roman" w:cs="Times New Roman"/>
        </w:rPr>
        <w:t>j</w:t>
      </w:r>
      <w:r w:rsidRPr="00A37400">
        <w:rPr>
          <w:rFonts w:ascii="Times New Roman" w:hAnsi="Times New Roman" w:cs="Times New Roman"/>
        </w:rPr>
        <w:t>a keuangan yang diseimbangkan dengan prestasi kinerja non-ke</w:t>
      </w:r>
      <w:r w:rsidR="00087E10" w:rsidRPr="00A37400">
        <w:rPr>
          <w:rFonts w:ascii="Times New Roman" w:hAnsi="Times New Roman" w:cs="Times New Roman"/>
        </w:rPr>
        <w:t>uangan merupakan</w:t>
      </w:r>
      <w:r w:rsidR="00087E10" w:rsidRPr="00A37400">
        <w:rPr>
          <w:rFonts w:ascii="Times New Roman" w:hAnsi="Times New Roman" w:cs="Times New Roman"/>
          <w:lang w:val="en-US"/>
        </w:rPr>
        <w:t xml:space="preserve"> </w:t>
      </w:r>
      <w:r w:rsidR="00087E10" w:rsidRPr="00A37400">
        <w:rPr>
          <w:rFonts w:ascii="Times New Roman" w:hAnsi="Times New Roman" w:cs="Times New Roman"/>
          <w:i/>
        </w:rPr>
        <w:t>valu</w:t>
      </w:r>
      <w:r w:rsidRPr="00A37400">
        <w:rPr>
          <w:rFonts w:ascii="Times New Roman" w:hAnsi="Times New Roman" w:cs="Times New Roman"/>
          <w:i/>
        </w:rPr>
        <w:t>e added</w:t>
      </w:r>
      <w:r w:rsidRPr="00A37400">
        <w:rPr>
          <w:rFonts w:ascii="Times New Roman" w:hAnsi="Times New Roman" w:cs="Times New Roman"/>
        </w:rPr>
        <w:t xml:space="preserve"> (nilai tambah) bagi perusahaan.</w:t>
      </w:r>
    </w:p>
    <w:p w:rsidR="00333976" w:rsidRPr="00A37400" w:rsidRDefault="00333976" w:rsidP="00333976">
      <w:pPr>
        <w:spacing w:beforeLines="1" w:before="2" w:afterLines="1" w:after="2" w:line="360" w:lineRule="auto"/>
        <w:jc w:val="both"/>
        <w:rPr>
          <w:rFonts w:ascii="Times New Roman" w:hAnsi="Times New Roman" w:cs="Times New Roman"/>
          <w:b/>
        </w:rPr>
      </w:pPr>
      <w:r w:rsidRPr="00A37400">
        <w:rPr>
          <w:rFonts w:ascii="Times New Roman" w:hAnsi="Times New Roman" w:cs="Times New Roman"/>
          <w:b/>
        </w:rPr>
        <w:t>Keterbatasan Penelitian</w:t>
      </w:r>
    </w:p>
    <w:p w:rsidR="00333976" w:rsidRPr="00A37400" w:rsidRDefault="00333976" w:rsidP="00333976">
      <w:pPr>
        <w:spacing w:beforeLines="1" w:before="2" w:afterLines="1" w:after="2" w:line="360" w:lineRule="auto"/>
        <w:jc w:val="both"/>
        <w:rPr>
          <w:rFonts w:ascii="Times New Roman" w:hAnsi="Times New Roman" w:cs="Times New Roman"/>
        </w:rPr>
      </w:pPr>
      <w:r w:rsidRPr="00A37400">
        <w:rPr>
          <w:rFonts w:ascii="Times New Roman" w:hAnsi="Times New Roman" w:cs="Times New Roman"/>
        </w:rPr>
        <w:t>Penulis menyadari bahwa dalam penelitian ini masih banyak memilikiketerbatasan antara lain:</w:t>
      </w:r>
    </w:p>
    <w:p w:rsidR="00087E10" w:rsidRPr="00A37400" w:rsidRDefault="00333976" w:rsidP="00333976">
      <w:pPr>
        <w:pStyle w:val="ListParagraph"/>
        <w:numPr>
          <w:ilvl w:val="0"/>
          <w:numId w:val="5"/>
        </w:num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Penelitian ini bersifat terbatas, karena sampel penelitian hanya terdapat 12</w:t>
      </w:r>
      <w:r w:rsidR="00087E10" w:rsidRPr="00A37400">
        <w:rPr>
          <w:rFonts w:ascii="Times New Roman" w:hAnsi="Times New Roman" w:cs="Times New Roman"/>
          <w:lang w:val="en-US"/>
        </w:rPr>
        <w:t xml:space="preserve"> </w:t>
      </w:r>
      <w:r w:rsidRPr="00A37400">
        <w:rPr>
          <w:rFonts w:ascii="Times New Roman" w:hAnsi="Times New Roman" w:cs="Times New Roman"/>
        </w:rPr>
        <w:t xml:space="preserve">dari 119 BUMN di Indonesia dengan satu variabel dependen dan satu variabel independen. Hal ini dikarenakan masih sedikit jumlah BUMN </w:t>
      </w:r>
      <w:r w:rsidRPr="00A37400">
        <w:rPr>
          <w:rFonts w:ascii="Times New Roman" w:hAnsi="Times New Roman" w:cs="Times New Roman"/>
          <w:i/>
        </w:rPr>
        <w:t>go public</w:t>
      </w:r>
      <w:r w:rsidRPr="00A37400">
        <w:rPr>
          <w:rFonts w:ascii="Times New Roman" w:hAnsi="Times New Roman" w:cs="Times New Roman"/>
        </w:rPr>
        <w:t xml:space="preserve"> yang menerbitkan laporan keberlanjutan. </w:t>
      </w:r>
    </w:p>
    <w:p w:rsidR="00580695" w:rsidRPr="00A37400" w:rsidRDefault="00333976" w:rsidP="00580695">
      <w:pPr>
        <w:pStyle w:val="ListParagraph"/>
        <w:numPr>
          <w:ilvl w:val="0"/>
          <w:numId w:val="5"/>
        </w:num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Periode observasi hanya tiga tahun dari tahun 2012-2014. Sehingga tidak memperoleh data yang cukup memadai. Oleh karena itu, diharapkan penelitian selanjutnya dapat memuat Jumlah sampel penelitian, penambahan jumlah variabel, dan penambahan periode amatan.</w:t>
      </w:r>
    </w:p>
    <w:p w:rsidR="00976153" w:rsidRPr="00A37400" w:rsidRDefault="00976153" w:rsidP="00580695">
      <w:pPr>
        <w:spacing w:beforeLines="1" w:before="2" w:afterLines="1" w:after="2" w:line="360" w:lineRule="auto"/>
        <w:jc w:val="both"/>
        <w:rPr>
          <w:rFonts w:ascii="Times New Roman" w:hAnsi="Times New Roman" w:cs="Times New Roman"/>
          <w:b/>
        </w:rPr>
      </w:pPr>
    </w:p>
    <w:p w:rsidR="00580695" w:rsidRPr="00A37400" w:rsidRDefault="00580695" w:rsidP="00580695">
      <w:pPr>
        <w:spacing w:beforeLines="1" w:before="2" w:afterLines="1" w:after="2" w:line="360" w:lineRule="auto"/>
        <w:jc w:val="both"/>
        <w:rPr>
          <w:rFonts w:ascii="Times New Roman" w:hAnsi="Times New Roman" w:cs="Times New Roman"/>
          <w:b/>
        </w:rPr>
      </w:pPr>
      <w:r w:rsidRPr="00A37400">
        <w:rPr>
          <w:rFonts w:ascii="Times New Roman" w:hAnsi="Times New Roman" w:cs="Times New Roman"/>
          <w:b/>
        </w:rPr>
        <w:t>Daftar Pustaka</w:t>
      </w:r>
    </w:p>
    <w:p w:rsidR="00580695" w:rsidRPr="00A37400" w:rsidRDefault="00580695" w:rsidP="00580695">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Aggarwal, Priyanka. (2013). Impact of Sustainability Performance of Company</w:t>
      </w:r>
      <w:r w:rsidRPr="00A37400">
        <w:rPr>
          <w:rFonts w:ascii="Times New Roman" w:hAnsi="Times New Roman" w:cs="Times New Roman"/>
          <w:lang w:val="en-US"/>
        </w:rPr>
        <w:t xml:space="preserve"> </w:t>
      </w:r>
      <w:r w:rsidRPr="00A37400">
        <w:rPr>
          <w:rFonts w:ascii="Times New Roman" w:hAnsi="Times New Roman" w:cs="Times New Roman"/>
        </w:rPr>
        <w:t>on its Financial Performance: A Study of Listed Indian Companies.</w:t>
      </w:r>
      <w:r w:rsidRPr="00A37400">
        <w:rPr>
          <w:rFonts w:ascii="Times New Roman" w:hAnsi="Times New Roman" w:cs="Times New Roman"/>
          <w:i/>
        </w:rPr>
        <w:t>Global Journal of Management And Business Research</w:t>
      </w:r>
      <w:r w:rsidRPr="00A37400">
        <w:rPr>
          <w:rFonts w:ascii="Times New Roman" w:hAnsi="Times New Roman" w:cs="Times New Roman"/>
        </w:rPr>
        <w:t>, Vol.13 No. 11.</w:t>
      </w:r>
    </w:p>
    <w:p w:rsidR="00580695" w:rsidRPr="00A37400" w:rsidRDefault="00580695" w:rsidP="006C661F">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Aneka Tambang. (2012). </w:t>
      </w:r>
      <w:r w:rsidRPr="00A37400">
        <w:rPr>
          <w:rFonts w:ascii="Times New Roman" w:hAnsi="Times New Roman" w:cs="Times New Roman"/>
          <w:i/>
        </w:rPr>
        <w:t>Annual Report dan Sustainability Reports</w:t>
      </w:r>
      <w:r w:rsidRPr="00A37400">
        <w:rPr>
          <w:rFonts w:ascii="Times New Roman" w:hAnsi="Times New Roman" w:cs="Times New Roman"/>
        </w:rPr>
        <w:t xml:space="preserve"> 2012.</w:t>
      </w:r>
    </w:p>
    <w:p w:rsidR="00580695" w:rsidRPr="00A37400" w:rsidRDefault="00580695" w:rsidP="006C661F">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lastRenderedPageBreak/>
        <w:t xml:space="preserve">Aneka Tambang. (2013). </w:t>
      </w:r>
      <w:r w:rsidRPr="00A37400">
        <w:rPr>
          <w:rFonts w:ascii="Times New Roman" w:hAnsi="Times New Roman" w:cs="Times New Roman"/>
          <w:i/>
        </w:rPr>
        <w:t>Annual Report dan Sustainability Reports</w:t>
      </w:r>
      <w:r w:rsidRPr="00A37400">
        <w:rPr>
          <w:rFonts w:ascii="Times New Roman" w:hAnsi="Times New Roman" w:cs="Times New Roman"/>
        </w:rPr>
        <w:t xml:space="preserve"> 2013.</w:t>
      </w:r>
    </w:p>
    <w:p w:rsidR="00580695" w:rsidRPr="00A37400" w:rsidRDefault="00580695" w:rsidP="006C661F">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Ancka Tambang. (2014). </w:t>
      </w:r>
      <w:r w:rsidRPr="00A37400">
        <w:rPr>
          <w:rFonts w:ascii="Times New Roman" w:hAnsi="Times New Roman" w:cs="Times New Roman"/>
          <w:i/>
        </w:rPr>
        <w:t>Annual Report dan Sustainability Reports</w:t>
      </w:r>
      <w:r w:rsidRPr="00A37400">
        <w:rPr>
          <w:rFonts w:ascii="Times New Roman" w:hAnsi="Times New Roman" w:cs="Times New Roman"/>
        </w:rPr>
        <w:t xml:space="preserve"> 2014.</w:t>
      </w:r>
    </w:p>
    <w:p w:rsidR="00580695" w:rsidRPr="00A37400" w:rsidRDefault="00580695" w:rsidP="006C661F">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Bank Mandiri. (2012). </w:t>
      </w:r>
      <w:r w:rsidRPr="00A37400">
        <w:rPr>
          <w:rFonts w:ascii="Times New Roman" w:hAnsi="Times New Roman" w:cs="Times New Roman"/>
          <w:i/>
        </w:rPr>
        <w:t>Annual Report dan Sustainability Reports</w:t>
      </w:r>
      <w:r w:rsidRPr="00A37400">
        <w:rPr>
          <w:rFonts w:ascii="Times New Roman" w:hAnsi="Times New Roman" w:cs="Times New Roman"/>
        </w:rPr>
        <w:t xml:space="preserve"> 2012.</w:t>
      </w:r>
    </w:p>
    <w:p w:rsidR="00580695" w:rsidRPr="00A37400" w:rsidRDefault="00580695" w:rsidP="006C661F">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Bank Mandiri. (2013). </w:t>
      </w:r>
      <w:r w:rsidRPr="00A37400">
        <w:rPr>
          <w:rFonts w:ascii="Times New Roman" w:hAnsi="Times New Roman" w:cs="Times New Roman"/>
          <w:i/>
        </w:rPr>
        <w:t>Annual Report dan Sustainability Reports</w:t>
      </w:r>
      <w:r w:rsidRPr="00A37400">
        <w:rPr>
          <w:rFonts w:ascii="Times New Roman" w:hAnsi="Times New Roman" w:cs="Times New Roman"/>
        </w:rPr>
        <w:t xml:space="preserve"> 2013.</w:t>
      </w:r>
    </w:p>
    <w:p w:rsidR="00580695" w:rsidRPr="00A37400" w:rsidRDefault="00580695" w:rsidP="006C661F">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Bank Mandiri. (2014). </w:t>
      </w:r>
      <w:r w:rsidRPr="00A37400">
        <w:rPr>
          <w:rFonts w:ascii="Times New Roman" w:hAnsi="Times New Roman" w:cs="Times New Roman"/>
          <w:i/>
        </w:rPr>
        <w:t>Annual Report dan Sustainability Reports</w:t>
      </w:r>
      <w:r w:rsidRPr="00A37400">
        <w:rPr>
          <w:rFonts w:ascii="Times New Roman" w:hAnsi="Times New Roman" w:cs="Times New Roman"/>
        </w:rPr>
        <w:t xml:space="preserve"> 2014.</w:t>
      </w:r>
    </w:p>
    <w:p w:rsidR="00580695" w:rsidRPr="00A37400" w:rsidRDefault="00580695" w:rsidP="006C661F">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Bank Negara Indonesia. (2012). </w:t>
      </w:r>
      <w:r w:rsidRPr="00A37400">
        <w:rPr>
          <w:rFonts w:ascii="Times New Roman" w:hAnsi="Times New Roman" w:cs="Times New Roman"/>
          <w:i/>
        </w:rPr>
        <w:t>Annual Report dan Sustainability Reports</w:t>
      </w:r>
      <w:r w:rsidRPr="00A37400">
        <w:rPr>
          <w:rFonts w:ascii="Times New Roman" w:hAnsi="Times New Roman" w:cs="Times New Roman"/>
        </w:rPr>
        <w:t xml:space="preserve"> 2012.</w:t>
      </w:r>
    </w:p>
    <w:p w:rsidR="00580695" w:rsidRPr="00A37400" w:rsidRDefault="00580695" w:rsidP="006C661F">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Bank Negara Indonesia. (2013). </w:t>
      </w:r>
      <w:r w:rsidRPr="00A37400">
        <w:rPr>
          <w:rFonts w:ascii="Times New Roman" w:hAnsi="Times New Roman" w:cs="Times New Roman"/>
          <w:i/>
        </w:rPr>
        <w:t xml:space="preserve">Annual Report dan Sustainability Reports </w:t>
      </w:r>
      <w:r w:rsidRPr="00A37400">
        <w:rPr>
          <w:rFonts w:ascii="Times New Roman" w:hAnsi="Times New Roman" w:cs="Times New Roman"/>
        </w:rPr>
        <w:t>2013.</w:t>
      </w:r>
    </w:p>
    <w:p w:rsidR="00580695" w:rsidRPr="00A37400" w:rsidRDefault="00580695" w:rsidP="006C661F">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Bank Negara Indonesia. (2014). </w:t>
      </w:r>
      <w:r w:rsidRPr="00A37400">
        <w:rPr>
          <w:rFonts w:ascii="Times New Roman" w:hAnsi="Times New Roman" w:cs="Times New Roman"/>
          <w:i/>
        </w:rPr>
        <w:t>Annual Report dan Sustainability Reports</w:t>
      </w:r>
      <w:r w:rsidRPr="00A37400">
        <w:rPr>
          <w:rFonts w:ascii="Times New Roman" w:hAnsi="Times New Roman" w:cs="Times New Roman"/>
        </w:rPr>
        <w:t xml:space="preserve"> 2014</w:t>
      </w:r>
    </w:p>
    <w:p w:rsidR="00580695" w:rsidRPr="00A37400" w:rsidRDefault="00580695" w:rsidP="006C661F">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Bank Rakyat Indonesia. (2012). </w:t>
      </w:r>
      <w:r w:rsidRPr="00A37400">
        <w:rPr>
          <w:rFonts w:ascii="Times New Roman" w:hAnsi="Times New Roman" w:cs="Times New Roman"/>
          <w:i/>
        </w:rPr>
        <w:t>Annual Report dan Sustainability Reports</w:t>
      </w:r>
      <w:r w:rsidRPr="00A37400">
        <w:rPr>
          <w:rFonts w:ascii="Times New Roman" w:hAnsi="Times New Roman" w:cs="Times New Roman"/>
        </w:rPr>
        <w:t xml:space="preserve"> 2012.</w:t>
      </w:r>
    </w:p>
    <w:p w:rsidR="00580695" w:rsidRPr="00A37400" w:rsidRDefault="00580695" w:rsidP="006C661F">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Bank Rakyat Indonesia. (2013). </w:t>
      </w:r>
      <w:r w:rsidRPr="00A37400">
        <w:rPr>
          <w:rFonts w:ascii="Times New Roman" w:hAnsi="Times New Roman" w:cs="Times New Roman"/>
          <w:i/>
        </w:rPr>
        <w:t>Annual Report dan Sustainability Reports</w:t>
      </w:r>
      <w:r w:rsidRPr="00A37400">
        <w:rPr>
          <w:rFonts w:ascii="Times New Roman" w:hAnsi="Times New Roman" w:cs="Times New Roman"/>
        </w:rPr>
        <w:t xml:space="preserve"> 2013.</w:t>
      </w:r>
    </w:p>
    <w:p w:rsidR="00580695" w:rsidRPr="00A37400" w:rsidRDefault="00580695" w:rsidP="006C661F">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Bank Rakyat Indonesia. (2014). </w:t>
      </w:r>
      <w:r w:rsidRPr="00A37400">
        <w:rPr>
          <w:rFonts w:ascii="Times New Roman" w:hAnsi="Times New Roman" w:cs="Times New Roman"/>
          <w:i/>
        </w:rPr>
        <w:t xml:space="preserve">Annual Report dan Sustainability Reports </w:t>
      </w:r>
      <w:r w:rsidRPr="00A37400">
        <w:rPr>
          <w:rFonts w:ascii="Times New Roman" w:hAnsi="Times New Roman" w:cs="Times New Roman"/>
        </w:rPr>
        <w:t>2014</w:t>
      </w:r>
    </w:p>
    <w:p w:rsidR="00580695" w:rsidRPr="00A37400" w:rsidRDefault="00580695" w:rsidP="006C661F">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Bank Tabungan Negara. (2012). </w:t>
      </w:r>
      <w:r w:rsidRPr="00A37400">
        <w:rPr>
          <w:rFonts w:ascii="Times New Roman" w:hAnsi="Times New Roman" w:cs="Times New Roman"/>
          <w:i/>
        </w:rPr>
        <w:t>Annual Report dan Sustainability Reports</w:t>
      </w:r>
      <w:r w:rsidRPr="00A37400">
        <w:rPr>
          <w:rFonts w:ascii="Times New Roman" w:hAnsi="Times New Roman" w:cs="Times New Roman"/>
        </w:rPr>
        <w:t xml:space="preserve"> 2012.</w:t>
      </w:r>
    </w:p>
    <w:p w:rsidR="00580695" w:rsidRPr="00A37400" w:rsidRDefault="00580695" w:rsidP="006C661F">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Bank Tabungan Negara. (2013). </w:t>
      </w:r>
      <w:r w:rsidRPr="00A37400">
        <w:rPr>
          <w:rFonts w:ascii="Times New Roman" w:hAnsi="Times New Roman" w:cs="Times New Roman"/>
          <w:i/>
        </w:rPr>
        <w:t>Annual Report dan Sustainability Reports</w:t>
      </w:r>
      <w:r w:rsidRPr="00A37400">
        <w:rPr>
          <w:rFonts w:ascii="Times New Roman" w:hAnsi="Times New Roman" w:cs="Times New Roman"/>
        </w:rPr>
        <w:t xml:space="preserve"> 2013.</w:t>
      </w:r>
    </w:p>
    <w:p w:rsidR="00580695" w:rsidRPr="00A37400" w:rsidRDefault="00580695" w:rsidP="006C661F">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Bank Tabungan Negara. (2014). </w:t>
      </w:r>
      <w:r w:rsidRPr="00A37400">
        <w:rPr>
          <w:rFonts w:ascii="Times New Roman" w:hAnsi="Times New Roman" w:cs="Times New Roman"/>
          <w:i/>
        </w:rPr>
        <w:t>Annual Report dan Sustainability Reports</w:t>
      </w:r>
      <w:r w:rsidRPr="00A37400">
        <w:rPr>
          <w:rFonts w:ascii="Times New Roman" w:hAnsi="Times New Roman" w:cs="Times New Roman"/>
        </w:rPr>
        <w:t xml:space="preserve"> 2014.</w:t>
      </w:r>
    </w:p>
    <w:p w:rsidR="00580695" w:rsidRPr="00A37400" w:rsidRDefault="00580695" w:rsidP="00580695">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Bartlett, B. D. (2012). </w:t>
      </w:r>
      <w:r w:rsidRPr="00A37400">
        <w:rPr>
          <w:rFonts w:ascii="Times New Roman" w:hAnsi="Times New Roman" w:cs="Times New Roman"/>
          <w:i/>
        </w:rPr>
        <w:t>The Efect of Corporate Sustainability Reporting on Firm</w:t>
      </w:r>
      <w:r w:rsidRPr="00A37400">
        <w:rPr>
          <w:rFonts w:ascii="Times New Roman" w:hAnsi="Times New Roman" w:cs="Times New Roman"/>
          <w:i/>
          <w:lang w:val="en-US"/>
        </w:rPr>
        <w:t xml:space="preserve"> </w:t>
      </w:r>
      <w:r w:rsidRPr="00A37400">
        <w:rPr>
          <w:rFonts w:ascii="Times New Roman" w:hAnsi="Times New Roman" w:cs="Times New Roman"/>
          <w:i/>
        </w:rPr>
        <w:t>Valuation</w:t>
      </w:r>
      <w:r w:rsidRPr="00A37400">
        <w:rPr>
          <w:rFonts w:ascii="Times New Roman" w:hAnsi="Times New Roman" w:cs="Times New Roman"/>
        </w:rPr>
        <w:t>.</w:t>
      </w:r>
    </w:p>
    <w:p w:rsidR="00580695" w:rsidRPr="00A37400" w:rsidRDefault="00580695" w:rsidP="00580695">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Belkaoui, A., dan Karpik, P.G. (1989). "Determinants of </w:t>
      </w:r>
      <w:r w:rsidR="005000EA" w:rsidRPr="00A37400">
        <w:rPr>
          <w:rFonts w:ascii="Times New Roman" w:hAnsi="Times New Roman" w:cs="Times New Roman"/>
          <w:lang w:val="en-US"/>
        </w:rPr>
        <w:t xml:space="preserve"> </w:t>
      </w:r>
      <w:r w:rsidR="005000EA" w:rsidRPr="00A37400">
        <w:rPr>
          <w:rFonts w:ascii="Times New Roman" w:hAnsi="Times New Roman" w:cs="Times New Roman"/>
        </w:rPr>
        <w:t xml:space="preserve">The </w:t>
      </w:r>
      <w:r w:rsidRPr="00A37400">
        <w:rPr>
          <w:rFonts w:ascii="Times New Roman" w:hAnsi="Times New Roman" w:cs="Times New Roman"/>
        </w:rPr>
        <w:t xml:space="preserve">Corporate Decisionto Disclose Social </w:t>
      </w:r>
      <w:r w:rsidRPr="00A37400">
        <w:rPr>
          <w:rFonts w:ascii="Times New Roman" w:hAnsi="Times New Roman" w:cs="Times New Roman"/>
        </w:rPr>
        <w:lastRenderedPageBreak/>
        <w:t>Information</w:t>
      </w:r>
      <w:r w:rsidR="005000EA" w:rsidRPr="00A37400">
        <w:rPr>
          <w:rFonts w:ascii="Times New Roman" w:hAnsi="Times New Roman" w:cs="Times New Roman"/>
          <w:lang w:val="en-US"/>
        </w:rPr>
        <w:t>”</w:t>
      </w:r>
      <w:r w:rsidRPr="00A37400">
        <w:rPr>
          <w:rFonts w:ascii="Times New Roman" w:hAnsi="Times New Roman" w:cs="Times New Roman"/>
          <w:i/>
        </w:rPr>
        <w:t>, Accounting, Auditing &amp; Accountability</w:t>
      </w:r>
      <w:r w:rsidRPr="00A37400">
        <w:rPr>
          <w:rFonts w:ascii="Times New Roman" w:hAnsi="Times New Roman" w:cs="Times New Roman"/>
          <w:i/>
          <w:lang w:val="en-US"/>
        </w:rPr>
        <w:t xml:space="preserve"> </w:t>
      </w:r>
      <w:r w:rsidRPr="00A37400">
        <w:rPr>
          <w:rFonts w:ascii="Times New Roman" w:hAnsi="Times New Roman" w:cs="Times New Roman"/>
          <w:i/>
        </w:rPr>
        <w:t xml:space="preserve">Journal, </w:t>
      </w:r>
      <w:r w:rsidRPr="00A37400">
        <w:rPr>
          <w:rFonts w:ascii="Times New Roman" w:hAnsi="Times New Roman" w:cs="Times New Roman"/>
        </w:rPr>
        <w:t>Vol. 2 No. 1, 36-51</w:t>
      </w:r>
    </w:p>
    <w:p w:rsidR="005000EA" w:rsidRPr="00A37400" w:rsidRDefault="00580695" w:rsidP="006C661F">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Bukit Asam. (2012). </w:t>
      </w:r>
      <w:r w:rsidRPr="00A37400">
        <w:rPr>
          <w:rFonts w:ascii="Times New Roman" w:hAnsi="Times New Roman" w:cs="Times New Roman"/>
          <w:i/>
        </w:rPr>
        <w:t>Annual Report dan Sustainability Reports</w:t>
      </w:r>
      <w:r w:rsidRPr="00A37400">
        <w:rPr>
          <w:rFonts w:ascii="Times New Roman" w:hAnsi="Times New Roman" w:cs="Times New Roman"/>
        </w:rPr>
        <w:t xml:space="preserve"> 2012.</w:t>
      </w:r>
    </w:p>
    <w:p w:rsidR="00580695" w:rsidRPr="00A37400" w:rsidRDefault="00580695" w:rsidP="006C661F">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Bukit Asam. (2013). </w:t>
      </w:r>
      <w:r w:rsidRPr="00A37400">
        <w:rPr>
          <w:rFonts w:ascii="Times New Roman" w:hAnsi="Times New Roman" w:cs="Times New Roman"/>
          <w:i/>
        </w:rPr>
        <w:t>Annual Report dan Sustainability Reports</w:t>
      </w:r>
      <w:r w:rsidRPr="00A37400">
        <w:rPr>
          <w:rFonts w:ascii="Times New Roman" w:hAnsi="Times New Roman" w:cs="Times New Roman"/>
        </w:rPr>
        <w:t xml:space="preserve"> 2013.</w:t>
      </w:r>
    </w:p>
    <w:p w:rsidR="00580695" w:rsidRPr="00A37400" w:rsidRDefault="00580695" w:rsidP="006C661F">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Bukit Asam. (2014). </w:t>
      </w:r>
      <w:r w:rsidRPr="00A37400">
        <w:rPr>
          <w:rFonts w:ascii="Times New Roman" w:hAnsi="Times New Roman" w:cs="Times New Roman"/>
          <w:i/>
        </w:rPr>
        <w:t>Annual Report dan Sustainability Reports</w:t>
      </w:r>
      <w:r w:rsidRPr="00A37400">
        <w:rPr>
          <w:rFonts w:ascii="Times New Roman" w:hAnsi="Times New Roman" w:cs="Times New Roman"/>
        </w:rPr>
        <w:t xml:space="preserve"> 2014.</w:t>
      </w:r>
    </w:p>
    <w:p w:rsidR="00580695" w:rsidRPr="00A37400" w:rsidRDefault="00580695" w:rsidP="005000EA">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Burhan, A. H. N, &amp; Rahmanti, W. (2012). The Impact Of Sustainability</w:t>
      </w:r>
      <w:r w:rsidR="005000EA" w:rsidRPr="00A37400">
        <w:rPr>
          <w:rFonts w:ascii="Times New Roman" w:hAnsi="Times New Roman" w:cs="Times New Roman"/>
          <w:lang w:val="en-US"/>
        </w:rPr>
        <w:t xml:space="preserve"> </w:t>
      </w:r>
      <w:r w:rsidRPr="00A37400">
        <w:rPr>
          <w:rFonts w:ascii="Times New Roman" w:hAnsi="Times New Roman" w:cs="Times New Roman"/>
        </w:rPr>
        <w:t>Reporting On Company Performance.</w:t>
      </w:r>
      <w:r w:rsidR="005000EA" w:rsidRPr="00A37400">
        <w:rPr>
          <w:rFonts w:ascii="Times New Roman" w:hAnsi="Times New Roman" w:cs="Times New Roman"/>
        </w:rPr>
        <w:t xml:space="preserve"> </w:t>
      </w:r>
      <w:r w:rsidR="005000EA" w:rsidRPr="00A37400">
        <w:rPr>
          <w:rFonts w:ascii="Times New Roman" w:hAnsi="Times New Roman" w:cs="Times New Roman"/>
          <w:i/>
        </w:rPr>
        <w:t>Journal of Economics, Business</w:t>
      </w:r>
      <w:r w:rsidR="005000EA" w:rsidRPr="00A37400">
        <w:rPr>
          <w:rFonts w:ascii="Times New Roman" w:hAnsi="Times New Roman" w:cs="Times New Roman"/>
          <w:i/>
          <w:lang w:val="en-US"/>
        </w:rPr>
        <w:t xml:space="preserve"> </w:t>
      </w:r>
      <w:r w:rsidRPr="00A37400">
        <w:rPr>
          <w:rFonts w:ascii="Times New Roman" w:hAnsi="Times New Roman" w:cs="Times New Roman"/>
          <w:i/>
        </w:rPr>
        <w:t xml:space="preserve">and Accountancy Ventura, </w:t>
      </w:r>
      <w:r w:rsidRPr="00A37400">
        <w:rPr>
          <w:rFonts w:ascii="Times New Roman" w:hAnsi="Times New Roman" w:cs="Times New Roman"/>
        </w:rPr>
        <w:t>Vol. 15 No. 2, 257-272.</w:t>
      </w:r>
    </w:p>
    <w:p w:rsidR="005000EA" w:rsidRPr="00A37400" w:rsidRDefault="005000EA" w:rsidP="005000EA">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Elijido-T</w:t>
      </w:r>
      <w:r w:rsidR="00580695" w:rsidRPr="00A37400">
        <w:rPr>
          <w:rFonts w:ascii="Times New Roman" w:hAnsi="Times New Roman" w:cs="Times New Roman"/>
        </w:rPr>
        <w:t>en, Evangeline. (2007). Applying stakeholder theory to analy</w:t>
      </w:r>
      <w:proofErr w:type="spellStart"/>
      <w:r w:rsidRPr="00A37400">
        <w:rPr>
          <w:rFonts w:ascii="Times New Roman" w:hAnsi="Times New Roman" w:cs="Times New Roman"/>
          <w:lang w:val="en-US"/>
        </w:rPr>
        <w:t>ze</w:t>
      </w:r>
      <w:proofErr w:type="spellEnd"/>
      <w:r w:rsidRPr="00A37400">
        <w:rPr>
          <w:rFonts w:ascii="Times New Roman" w:hAnsi="Times New Roman" w:cs="Times New Roman"/>
          <w:lang w:val="en-US"/>
        </w:rPr>
        <w:t xml:space="preserve"> co</w:t>
      </w:r>
      <w:r w:rsidR="00580695" w:rsidRPr="00A37400">
        <w:rPr>
          <w:rFonts w:ascii="Times New Roman" w:hAnsi="Times New Roman" w:cs="Times New Roman"/>
        </w:rPr>
        <w:t xml:space="preserve">rporate environmental performance: </w:t>
      </w:r>
      <w:r w:rsidRPr="00A37400">
        <w:rPr>
          <w:rFonts w:ascii="Times New Roman" w:hAnsi="Times New Roman" w:cs="Times New Roman"/>
        </w:rPr>
        <w:t>Evidence from Australian listed</w:t>
      </w:r>
      <w:r w:rsidRPr="00A37400">
        <w:rPr>
          <w:rFonts w:ascii="Times New Roman" w:hAnsi="Times New Roman" w:cs="Times New Roman"/>
          <w:lang w:val="en-US"/>
        </w:rPr>
        <w:t xml:space="preserve"> </w:t>
      </w:r>
      <w:r w:rsidR="00580695" w:rsidRPr="00A37400">
        <w:rPr>
          <w:rFonts w:ascii="Times New Roman" w:hAnsi="Times New Roman" w:cs="Times New Roman"/>
        </w:rPr>
        <w:t xml:space="preserve">companies. </w:t>
      </w:r>
      <w:r w:rsidR="00580695" w:rsidRPr="00A37400">
        <w:rPr>
          <w:rFonts w:ascii="Times New Roman" w:hAnsi="Times New Roman" w:cs="Times New Roman"/>
          <w:i/>
        </w:rPr>
        <w:t>Asian Review of</w:t>
      </w:r>
      <w:r w:rsidRPr="00A37400">
        <w:rPr>
          <w:rFonts w:ascii="Times New Roman" w:hAnsi="Times New Roman" w:cs="Times New Roman"/>
          <w:i/>
        </w:rPr>
        <w:t xml:space="preserve"> Accounting</w:t>
      </w:r>
      <w:r w:rsidRPr="00A37400">
        <w:rPr>
          <w:rFonts w:ascii="Times New Roman" w:hAnsi="Times New Roman" w:cs="Times New Roman"/>
        </w:rPr>
        <w:t>. Vol. 15 No: 2, 164-</w:t>
      </w:r>
      <w:r w:rsidR="00580695" w:rsidRPr="00A37400">
        <w:rPr>
          <w:rFonts w:ascii="Times New Roman" w:hAnsi="Times New Roman" w:cs="Times New Roman"/>
        </w:rPr>
        <w:t>184.</w:t>
      </w:r>
      <w:r w:rsidRPr="00A37400">
        <w:rPr>
          <w:rFonts w:ascii="Times New Roman" w:hAnsi="Times New Roman" w:cs="Times New Roman"/>
          <w:lang w:val="en-US"/>
        </w:rPr>
        <w:t xml:space="preserve"> </w:t>
      </w:r>
      <w:r w:rsidR="00580695" w:rsidRPr="00A37400">
        <w:rPr>
          <w:rFonts w:ascii="Times New Roman" w:hAnsi="Times New Roman" w:cs="Times New Roman"/>
        </w:rPr>
        <w:t>http://dx.doi.org/10.1108/13217340710823378</w:t>
      </w:r>
    </w:p>
    <w:p w:rsidR="005000EA" w:rsidRPr="00A37400" w:rsidRDefault="00580695" w:rsidP="005000EA">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Elkington, John. (1997). </w:t>
      </w:r>
      <w:r w:rsidRPr="00A37400">
        <w:rPr>
          <w:rFonts w:ascii="Times New Roman" w:hAnsi="Times New Roman" w:cs="Times New Roman"/>
          <w:i/>
        </w:rPr>
        <w:t xml:space="preserve">Cannibals with </w:t>
      </w:r>
      <w:r w:rsidR="005000EA" w:rsidRPr="00A37400">
        <w:rPr>
          <w:rFonts w:ascii="Times New Roman" w:hAnsi="Times New Roman" w:cs="Times New Roman"/>
          <w:i/>
        </w:rPr>
        <w:t>forks. The triple bottom line of</w:t>
      </w:r>
      <w:r w:rsidRPr="00A37400">
        <w:rPr>
          <w:rFonts w:ascii="Times New Roman" w:hAnsi="Times New Roman" w:cs="Times New Roman"/>
          <w:i/>
        </w:rPr>
        <w:t xml:space="preserve"> 21st</w:t>
      </w:r>
      <w:r w:rsidR="005000EA" w:rsidRPr="00A37400">
        <w:rPr>
          <w:rFonts w:ascii="Times New Roman" w:hAnsi="Times New Roman" w:cs="Times New Roman"/>
          <w:i/>
          <w:lang w:val="en-US"/>
        </w:rPr>
        <w:t xml:space="preserve"> </w:t>
      </w:r>
      <w:r w:rsidRPr="00A37400">
        <w:rPr>
          <w:rFonts w:ascii="Times New Roman" w:hAnsi="Times New Roman" w:cs="Times New Roman"/>
          <w:i/>
        </w:rPr>
        <w:t>century.</w:t>
      </w:r>
      <w:r w:rsidRPr="00A37400">
        <w:rPr>
          <w:rFonts w:ascii="Times New Roman" w:hAnsi="Times New Roman" w:cs="Times New Roman"/>
        </w:rPr>
        <w:t xml:space="preserve"> Capstone: Oxford.</w:t>
      </w:r>
    </w:p>
    <w:p w:rsidR="005000EA" w:rsidRPr="00A37400" w:rsidRDefault="00580695" w:rsidP="005000EA">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Ghazali, N. A. (2007). Ownership Structure and Corporate Social Responsibility</w:t>
      </w:r>
      <w:r w:rsidR="005000EA" w:rsidRPr="00A37400">
        <w:rPr>
          <w:rFonts w:ascii="Times New Roman" w:hAnsi="Times New Roman" w:cs="Times New Roman"/>
          <w:lang w:val="en-US"/>
        </w:rPr>
        <w:t xml:space="preserve"> </w:t>
      </w:r>
      <w:r w:rsidRPr="00A37400">
        <w:rPr>
          <w:rFonts w:ascii="Times New Roman" w:hAnsi="Times New Roman" w:cs="Times New Roman"/>
        </w:rPr>
        <w:t xml:space="preserve">Disclosure: Some Malaysian Evidence. </w:t>
      </w:r>
      <w:r w:rsidRPr="00A37400">
        <w:rPr>
          <w:rFonts w:ascii="Times New Roman" w:hAnsi="Times New Roman" w:cs="Times New Roman"/>
          <w:i/>
        </w:rPr>
        <w:t>Corporate Governance: The</w:t>
      </w:r>
      <w:r w:rsidR="005000EA" w:rsidRPr="00A37400">
        <w:rPr>
          <w:rFonts w:ascii="Times New Roman" w:hAnsi="Times New Roman" w:cs="Times New Roman"/>
          <w:i/>
          <w:lang w:val="en-US"/>
        </w:rPr>
        <w:t xml:space="preserve"> </w:t>
      </w:r>
      <w:r w:rsidRPr="00A37400">
        <w:rPr>
          <w:rFonts w:ascii="Times New Roman" w:hAnsi="Times New Roman" w:cs="Times New Roman"/>
          <w:i/>
        </w:rPr>
        <w:t>lntermational Journal of Business in Society</w:t>
      </w:r>
      <w:r w:rsidRPr="00A37400">
        <w:rPr>
          <w:rFonts w:ascii="Times New Roman" w:hAnsi="Times New Roman" w:cs="Times New Roman"/>
        </w:rPr>
        <w:t>, Vol, 7 No. 3, 25l-266.</w:t>
      </w:r>
    </w:p>
    <w:p w:rsidR="005000EA" w:rsidRPr="00A37400" w:rsidRDefault="00580695" w:rsidP="005000EA">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Ghozali, Imam. (2011). </w:t>
      </w:r>
      <w:r w:rsidR="00EE6EE4" w:rsidRPr="00A37400">
        <w:rPr>
          <w:rFonts w:ascii="Times New Roman" w:hAnsi="Times New Roman" w:cs="Times New Roman"/>
          <w:lang w:val="en-US"/>
        </w:rPr>
        <w:t>“</w:t>
      </w:r>
      <w:r w:rsidRPr="00A37400">
        <w:rPr>
          <w:rFonts w:ascii="Times New Roman" w:hAnsi="Times New Roman" w:cs="Times New Roman"/>
          <w:i/>
        </w:rPr>
        <w:t>Aplikasi Analisis Multi</w:t>
      </w:r>
      <w:r w:rsidR="005000EA" w:rsidRPr="00A37400">
        <w:rPr>
          <w:rFonts w:ascii="Times New Roman" w:hAnsi="Times New Roman" w:cs="Times New Roman"/>
          <w:i/>
        </w:rPr>
        <w:t>variate dengan Program IBM</w:t>
      </w:r>
      <w:r w:rsidR="005000EA" w:rsidRPr="00A37400">
        <w:rPr>
          <w:rFonts w:ascii="Times New Roman" w:hAnsi="Times New Roman" w:cs="Times New Roman"/>
          <w:i/>
          <w:lang w:val="en-US"/>
        </w:rPr>
        <w:t xml:space="preserve"> </w:t>
      </w:r>
      <w:r w:rsidR="005000EA" w:rsidRPr="00A37400">
        <w:rPr>
          <w:rFonts w:ascii="Times New Roman" w:hAnsi="Times New Roman" w:cs="Times New Roman"/>
          <w:i/>
        </w:rPr>
        <w:lastRenderedPageBreak/>
        <w:t xml:space="preserve">SPSS </w:t>
      </w:r>
      <w:r w:rsidRPr="00A37400">
        <w:rPr>
          <w:rFonts w:ascii="Times New Roman" w:hAnsi="Times New Roman" w:cs="Times New Roman"/>
          <w:i/>
        </w:rPr>
        <w:t>19</w:t>
      </w:r>
      <w:r w:rsidR="00EE6EE4" w:rsidRPr="00A37400">
        <w:rPr>
          <w:rFonts w:ascii="Times New Roman" w:hAnsi="Times New Roman" w:cs="Times New Roman"/>
          <w:i/>
          <w:lang w:val="en-US"/>
        </w:rPr>
        <w:t>”</w:t>
      </w:r>
      <w:r w:rsidRPr="00A37400">
        <w:rPr>
          <w:rFonts w:ascii="Times New Roman" w:hAnsi="Times New Roman" w:cs="Times New Roman"/>
        </w:rPr>
        <w:t>. Semarang: Badan Penerbit Universitas Diponegoro.</w:t>
      </w:r>
    </w:p>
    <w:p w:rsidR="00EE6EE4" w:rsidRPr="00A37400" w:rsidRDefault="00580695" w:rsidP="00EE6EE4">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Gray, R.H., Javad, M., Power, D.M. &amp; D</w:t>
      </w:r>
      <w:r w:rsidR="00EE6EE4" w:rsidRPr="00A37400">
        <w:rPr>
          <w:rFonts w:ascii="Times New Roman" w:hAnsi="Times New Roman" w:cs="Times New Roman"/>
        </w:rPr>
        <w:t>onald, S.C. (2001). "Social and</w:t>
      </w:r>
      <w:r w:rsidR="00EE6EE4" w:rsidRPr="00A37400">
        <w:rPr>
          <w:rFonts w:ascii="Times New Roman" w:hAnsi="Times New Roman" w:cs="Times New Roman"/>
          <w:lang w:val="en-US"/>
        </w:rPr>
        <w:t xml:space="preserve"> </w:t>
      </w:r>
      <w:r w:rsidRPr="00A37400">
        <w:rPr>
          <w:rFonts w:ascii="Times New Roman" w:hAnsi="Times New Roman" w:cs="Times New Roman"/>
        </w:rPr>
        <w:t>Environmental Disclosure, and Corpo</w:t>
      </w:r>
      <w:r w:rsidR="00EE6EE4" w:rsidRPr="00A37400">
        <w:rPr>
          <w:rFonts w:ascii="Times New Roman" w:hAnsi="Times New Roman" w:cs="Times New Roman"/>
        </w:rPr>
        <w:t>rate Characteristic: A Research</w:t>
      </w:r>
      <w:r w:rsidR="00EE6EE4" w:rsidRPr="00A37400">
        <w:rPr>
          <w:rFonts w:ascii="Times New Roman" w:hAnsi="Times New Roman" w:cs="Times New Roman"/>
          <w:lang w:val="en-US"/>
        </w:rPr>
        <w:t xml:space="preserve"> </w:t>
      </w:r>
      <w:r w:rsidRPr="00A37400">
        <w:rPr>
          <w:rFonts w:ascii="Times New Roman" w:hAnsi="Times New Roman" w:cs="Times New Roman"/>
        </w:rPr>
        <w:t xml:space="preserve">Note and Extension". </w:t>
      </w:r>
      <w:r w:rsidRPr="00A37400">
        <w:rPr>
          <w:rFonts w:ascii="Times New Roman" w:hAnsi="Times New Roman" w:cs="Times New Roman"/>
          <w:i/>
        </w:rPr>
        <w:t>Journal of Business Finance &amp; Accounting</w:t>
      </w:r>
      <w:r w:rsidRPr="00A37400">
        <w:rPr>
          <w:rFonts w:ascii="Times New Roman" w:hAnsi="Times New Roman" w:cs="Times New Roman"/>
        </w:rPr>
        <w:t>, Vol. 8</w:t>
      </w:r>
      <w:r w:rsidR="00EE6EE4" w:rsidRPr="00A37400">
        <w:rPr>
          <w:rFonts w:ascii="Times New Roman" w:hAnsi="Times New Roman" w:cs="Times New Roman"/>
          <w:lang w:val="en-US"/>
        </w:rPr>
        <w:t xml:space="preserve"> </w:t>
      </w:r>
      <w:r w:rsidRPr="00A37400">
        <w:rPr>
          <w:rFonts w:ascii="Times New Roman" w:hAnsi="Times New Roman" w:cs="Times New Roman"/>
        </w:rPr>
        <w:t>No. 3, 327-56.</w:t>
      </w:r>
    </w:p>
    <w:p w:rsidR="00EE6EE4" w:rsidRPr="00A37400" w:rsidRDefault="00580695" w:rsidP="00EE6EE4">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Hackston, D. &amp; Milne, M. J. (1996). "</w:t>
      </w:r>
      <w:r w:rsidR="00EE6EE4" w:rsidRPr="00A37400">
        <w:rPr>
          <w:rFonts w:ascii="Times New Roman" w:hAnsi="Times New Roman" w:cs="Times New Roman"/>
        </w:rPr>
        <w:t>Some Determinants of Social and</w:t>
      </w:r>
      <w:r w:rsidR="00EE6EE4" w:rsidRPr="00A37400">
        <w:rPr>
          <w:rFonts w:ascii="Times New Roman" w:hAnsi="Times New Roman" w:cs="Times New Roman"/>
          <w:lang w:val="en-US"/>
        </w:rPr>
        <w:t xml:space="preserve"> </w:t>
      </w:r>
      <w:r w:rsidRPr="00A37400">
        <w:rPr>
          <w:rFonts w:ascii="Times New Roman" w:hAnsi="Times New Roman" w:cs="Times New Roman"/>
        </w:rPr>
        <w:t xml:space="preserve">Environmental Reporting by UK Companies". </w:t>
      </w:r>
      <w:r w:rsidRPr="00A37400">
        <w:rPr>
          <w:rFonts w:ascii="Times New Roman" w:hAnsi="Times New Roman" w:cs="Times New Roman"/>
          <w:i/>
        </w:rPr>
        <w:t>Accounting, Auditing and</w:t>
      </w:r>
      <w:r w:rsidR="00EE6EE4" w:rsidRPr="00A37400">
        <w:rPr>
          <w:rFonts w:ascii="Times New Roman" w:hAnsi="Times New Roman" w:cs="Times New Roman"/>
          <w:i/>
          <w:lang w:val="en-US"/>
        </w:rPr>
        <w:t xml:space="preserve"> </w:t>
      </w:r>
      <w:r w:rsidRPr="00A37400">
        <w:rPr>
          <w:rFonts w:ascii="Times New Roman" w:hAnsi="Times New Roman" w:cs="Times New Roman"/>
          <w:i/>
        </w:rPr>
        <w:t>Accountability Journal</w:t>
      </w:r>
      <w:r w:rsidRPr="00A37400">
        <w:rPr>
          <w:rFonts w:ascii="Times New Roman" w:hAnsi="Times New Roman" w:cs="Times New Roman"/>
        </w:rPr>
        <w:t>, Vol. 9 No.1, 77-108.</w:t>
      </w:r>
    </w:p>
    <w:p w:rsidR="00EE6EE4" w:rsidRPr="00A37400" w:rsidRDefault="00580695" w:rsidP="00EE6EE4">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Hendriksen, E. S., &amp; BREDA, M. F. V. (2000). </w:t>
      </w:r>
      <w:r w:rsidRPr="00A37400">
        <w:rPr>
          <w:rFonts w:ascii="Times New Roman" w:hAnsi="Times New Roman" w:cs="Times New Roman"/>
          <w:i/>
        </w:rPr>
        <w:t>Theory of Accounting</w:t>
      </w:r>
      <w:r w:rsidRPr="00A37400">
        <w:rPr>
          <w:rFonts w:ascii="Times New Roman" w:hAnsi="Times New Roman" w:cs="Times New Roman"/>
        </w:rPr>
        <w:t>. Inter</w:t>
      </w:r>
      <w:r w:rsidR="00EE6EE4" w:rsidRPr="00A37400">
        <w:rPr>
          <w:rFonts w:ascii="Times New Roman" w:hAnsi="Times New Roman" w:cs="Times New Roman"/>
          <w:lang w:val="en-US"/>
        </w:rPr>
        <w:t xml:space="preserve"> </w:t>
      </w:r>
      <w:r w:rsidRPr="00A37400">
        <w:rPr>
          <w:rFonts w:ascii="Times New Roman" w:hAnsi="Times New Roman" w:cs="Times New Roman"/>
        </w:rPr>
        <w:t>Askara: Batam.</w:t>
      </w:r>
    </w:p>
    <w:p w:rsidR="00580695" w:rsidRPr="00A37400" w:rsidRDefault="00580695" w:rsidP="00580695">
      <w:pPr>
        <w:spacing w:beforeLines="1" w:before="2" w:afterLines="1" w:after="2" w:line="360" w:lineRule="auto"/>
        <w:jc w:val="both"/>
        <w:rPr>
          <w:rFonts w:ascii="Times New Roman" w:hAnsi="Times New Roman" w:cs="Times New Roman"/>
        </w:rPr>
      </w:pPr>
      <w:r w:rsidRPr="00A37400">
        <w:rPr>
          <w:rFonts w:ascii="Times New Roman" w:hAnsi="Times New Roman" w:cs="Times New Roman"/>
        </w:rPr>
        <w:t xml:space="preserve">Jasa Marga. (2012). </w:t>
      </w:r>
      <w:r w:rsidRPr="00A37400">
        <w:rPr>
          <w:rFonts w:ascii="Times New Roman" w:hAnsi="Times New Roman" w:cs="Times New Roman"/>
          <w:i/>
        </w:rPr>
        <w:t>Annual Report dan Sustainability Reports</w:t>
      </w:r>
      <w:r w:rsidRPr="00A37400">
        <w:rPr>
          <w:rFonts w:ascii="Times New Roman" w:hAnsi="Times New Roman" w:cs="Times New Roman"/>
        </w:rPr>
        <w:t xml:space="preserve"> 2012.</w:t>
      </w:r>
    </w:p>
    <w:p w:rsidR="00580695" w:rsidRPr="00A37400" w:rsidRDefault="00580695" w:rsidP="00580695">
      <w:pPr>
        <w:spacing w:beforeLines="1" w:before="2" w:afterLines="1" w:after="2" w:line="360" w:lineRule="auto"/>
        <w:jc w:val="both"/>
        <w:rPr>
          <w:rFonts w:ascii="Times New Roman" w:hAnsi="Times New Roman" w:cs="Times New Roman"/>
        </w:rPr>
      </w:pPr>
      <w:r w:rsidRPr="00A37400">
        <w:rPr>
          <w:rFonts w:ascii="Times New Roman" w:hAnsi="Times New Roman" w:cs="Times New Roman"/>
        </w:rPr>
        <w:t xml:space="preserve">Jasa Marga. (2013). </w:t>
      </w:r>
      <w:r w:rsidRPr="00A37400">
        <w:rPr>
          <w:rFonts w:ascii="Times New Roman" w:hAnsi="Times New Roman" w:cs="Times New Roman"/>
          <w:i/>
        </w:rPr>
        <w:t>Annual Report dan Sustainability Reports</w:t>
      </w:r>
      <w:r w:rsidRPr="00A37400">
        <w:rPr>
          <w:rFonts w:ascii="Times New Roman" w:hAnsi="Times New Roman" w:cs="Times New Roman"/>
        </w:rPr>
        <w:t xml:space="preserve"> 2013.</w:t>
      </w:r>
    </w:p>
    <w:p w:rsidR="00580695" w:rsidRPr="00A37400" w:rsidRDefault="00580695" w:rsidP="00580695">
      <w:pPr>
        <w:spacing w:beforeLines="1" w:before="2" w:afterLines="1" w:after="2" w:line="360" w:lineRule="auto"/>
        <w:jc w:val="both"/>
        <w:rPr>
          <w:rFonts w:ascii="Times New Roman" w:hAnsi="Times New Roman" w:cs="Times New Roman"/>
        </w:rPr>
      </w:pPr>
      <w:r w:rsidRPr="00A37400">
        <w:rPr>
          <w:rFonts w:ascii="Times New Roman" w:hAnsi="Times New Roman" w:cs="Times New Roman"/>
        </w:rPr>
        <w:t xml:space="preserve">Jasa Marga. (2014). </w:t>
      </w:r>
      <w:r w:rsidRPr="00A37400">
        <w:rPr>
          <w:rFonts w:ascii="Times New Roman" w:hAnsi="Times New Roman" w:cs="Times New Roman"/>
          <w:i/>
        </w:rPr>
        <w:t>Annual Report dan Sustainability Reports</w:t>
      </w:r>
      <w:r w:rsidRPr="00A37400">
        <w:rPr>
          <w:rFonts w:ascii="Times New Roman" w:hAnsi="Times New Roman" w:cs="Times New Roman"/>
        </w:rPr>
        <w:t xml:space="preserve"> 2014.</w:t>
      </w:r>
    </w:p>
    <w:p w:rsidR="00EE6EE4" w:rsidRPr="00A37400" w:rsidRDefault="00580695" w:rsidP="00EE6EE4">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Jensen, M. C., dan Meckling, W. H. (1976). </w:t>
      </w:r>
      <w:r w:rsidR="00EE6EE4" w:rsidRPr="00A37400">
        <w:rPr>
          <w:rFonts w:ascii="Times New Roman" w:hAnsi="Times New Roman" w:cs="Times New Roman"/>
        </w:rPr>
        <w:t>"Theory of The Firm: Manageria</w:t>
      </w:r>
      <w:r w:rsidR="00EE6EE4" w:rsidRPr="00A37400">
        <w:rPr>
          <w:rFonts w:ascii="Times New Roman" w:hAnsi="Times New Roman" w:cs="Times New Roman"/>
          <w:lang w:val="en-US"/>
        </w:rPr>
        <w:t>l</w:t>
      </w:r>
      <w:r w:rsidR="00EE6EE4" w:rsidRPr="00A37400">
        <w:rPr>
          <w:rFonts w:ascii="Times New Roman" w:hAnsi="Times New Roman" w:cs="Times New Roman"/>
        </w:rPr>
        <w:t xml:space="preserve"> </w:t>
      </w:r>
      <w:r w:rsidRPr="00A37400">
        <w:rPr>
          <w:rFonts w:ascii="Times New Roman" w:hAnsi="Times New Roman" w:cs="Times New Roman"/>
        </w:rPr>
        <w:t>Behavior, Agency Costs and Ownership S</w:t>
      </w:r>
      <w:r w:rsidR="00EE6EE4" w:rsidRPr="00A37400">
        <w:rPr>
          <w:rFonts w:ascii="Times New Roman" w:hAnsi="Times New Roman" w:cs="Times New Roman"/>
        </w:rPr>
        <w:t xml:space="preserve">tructure". </w:t>
      </w:r>
      <w:r w:rsidR="00EE6EE4" w:rsidRPr="00A37400">
        <w:rPr>
          <w:rFonts w:ascii="Times New Roman" w:hAnsi="Times New Roman" w:cs="Times New Roman"/>
          <w:i/>
        </w:rPr>
        <w:t>Journal of Financial</w:t>
      </w:r>
      <w:r w:rsidR="00EE6EE4" w:rsidRPr="00A37400">
        <w:rPr>
          <w:rFonts w:ascii="Times New Roman" w:hAnsi="Times New Roman" w:cs="Times New Roman"/>
          <w:i/>
          <w:lang w:val="en-US"/>
        </w:rPr>
        <w:t xml:space="preserve"> </w:t>
      </w:r>
      <w:r w:rsidRPr="00A37400">
        <w:rPr>
          <w:rFonts w:ascii="Times New Roman" w:hAnsi="Times New Roman" w:cs="Times New Roman"/>
          <w:i/>
        </w:rPr>
        <w:t>Economics,</w:t>
      </w:r>
      <w:r w:rsidRPr="00A37400">
        <w:rPr>
          <w:rFonts w:ascii="Times New Roman" w:hAnsi="Times New Roman" w:cs="Times New Roman"/>
        </w:rPr>
        <w:t xml:space="preserve"> Vol. 3 No. 4, 305-360.</w:t>
      </w:r>
    </w:p>
    <w:p w:rsidR="00EE6EE4" w:rsidRPr="00A37400" w:rsidRDefault="00580695" w:rsidP="00EE6EE4">
      <w:pPr>
        <w:spacing w:beforeLines="1" w:before="2" w:afterLines="1" w:after="2" w:line="360" w:lineRule="auto"/>
        <w:ind w:left="284" w:hanging="284"/>
        <w:jc w:val="both"/>
        <w:rPr>
          <w:rFonts w:ascii="Times New Roman" w:hAnsi="Times New Roman" w:cs="Times New Roman"/>
          <w:lang w:val="en-US"/>
        </w:rPr>
      </w:pPr>
      <w:r w:rsidRPr="00A37400">
        <w:rPr>
          <w:rFonts w:ascii="Times New Roman" w:hAnsi="Times New Roman" w:cs="Times New Roman"/>
        </w:rPr>
        <w:t xml:space="preserve">Kanji N. dan Greenwood L. (2001). </w:t>
      </w:r>
      <w:r w:rsidR="00EE6EE4" w:rsidRPr="00A37400">
        <w:rPr>
          <w:rFonts w:ascii="Times New Roman" w:hAnsi="Times New Roman" w:cs="Times New Roman"/>
          <w:lang w:val="en-US"/>
        </w:rPr>
        <w:t>“</w:t>
      </w:r>
      <w:r w:rsidRPr="00A37400">
        <w:rPr>
          <w:rFonts w:ascii="Times New Roman" w:hAnsi="Times New Roman" w:cs="Times New Roman"/>
          <w:i/>
        </w:rPr>
        <w:t>Participatory approaches to research and</w:t>
      </w:r>
      <w:r w:rsidR="00EE6EE4" w:rsidRPr="00A37400">
        <w:rPr>
          <w:rFonts w:ascii="Times New Roman" w:hAnsi="Times New Roman" w:cs="Times New Roman"/>
          <w:i/>
          <w:lang w:val="en-US"/>
        </w:rPr>
        <w:t xml:space="preserve"> </w:t>
      </w:r>
      <w:r w:rsidRPr="00A37400">
        <w:rPr>
          <w:rFonts w:ascii="Times New Roman" w:hAnsi="Times New Roman" w:cs="Times New Roman"/>
          <w:i/>
        </w:rPr>
        <w:t>development in IIED:</w:t>
      </w:r>
      <w:r w:rsidR="00EE6EE4" w:rsidRPr="00A37400">
        <w:rPr>
          <w:rFonts w:ascii="Times New Roman" w:hAnsi="Times New Roman" w:cs="Times New Roman"/>
          <w:i/>
          <w:lang w:val="en-US"/>
        </w:rPr>
        <w:t xml:space="preserve"> </w:t>
      </w:r>
      <w:r w:rsidRPr="00A37400">
        <w:rPr>
          <w:rFonts w:ascii="Times New Roman" w:hAnsi="Times New Roman" w:cs="Times New Roman"/>
          <w:i/>
        </w:rPr>
        <w:t>Learning from experience</w:t>
      </w:r>
      <w:r w:rsidR="00EE6EE4" w:rsidRPr="00A37400">
        <w:rPr>
          <w:rFonts w:ascii="Times New Roman" w:hAnsi="Times New Roman" w:cs="Times New Roman"/>
        </w:rPr>
        <w:t>”</w:t>
      </w:r>
      <w:r w:rsidRPr="00A37400">
        <w:rPr>
          <w:rFonts w:ascii="Times New Roman" w:hAnsi="Times New Roman" w:cs="Times New Roman"/>
        </w:rPr>
        <w:t>, IIED:</w:t>
      </w:r>
      <w:r w:rsidR="00EE6EE4" w:rsidRPr="00A37400">
        <w:rPr>
          <w:rFonts w:ascii="Times New Roman" w:hAnsi="Times New Roman" w:cs="Times New Roman"/>
          <w:lang w:val="en-US"/>
        </w:rPr>
        <w:t xml:space="preserve"> </w:t>
      </w:r>
      <w:r w:rsidRPr="00A37400">
        <w:rPr>
          <w:rFonts w:ascii="Times New Roman" w:hAnsi="Times New Roman" w:cs="Times New Roman"/>
        </w:rPr>
        <w:t>London</w:t>
      </w:r>
      <w:r w:rsidR="00EE6EE4" w:rsidRPr="00A37400">
        <w:rPr>
          <w:rFonts w:ascii="Times New Roman" w:hAnsi="Times New Roman" w:cs="Times New Roman"/>
          <w:lang w:val="en-US"/>
        </w:rPr>
        <w:t xml:space="preserve">. </w:t>
      </w:r>
    </w:p>
    <w:p w:rsidR="00EE6EE4" w:rsidRPr="00A37400" w:rsidRDefault="00580695" w:rsidP="00EE6EE4">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lastRenderedPageBreak/>
        <w:t>Kieso, Donald E., Jerry J. Weygandt, dan Terry D. Warfield. (2011),</w:t>
      </w:r>
      <w:r w:rsidR="00EE6EE4" w:rsidRPr="00A37400">
        <w:rPr>
          <w:rFonts w:ascii="Times New Roman" w:hAnsi="Times New Roman" w:cs="Times New Roman"/>
        </w:rPr>
        <w:t xml:space="preserve"> </w:t>
      </w:r>
      <w:r w:rsidR="00EE6EE4" w:rsidRPr="00A37400">
        <w:rPr>
          <w:rFonts w:ascii="Times New Roman" w:hAnsi="Times New Roman" w:cs="Times New Roman"/>
          <w:lang w:val="en-US"/>
        </w:rPr>
        <w:t>“</w:t>
      </w:r>
      <w:r w:rsidR="00EE6EE4" w:rsidRPr="00A37400">
        <w:rPr>
          <w:rFonts w:ascii="Times New Roman" w:hAnsi="Times New Roman" w:cs="Times New Roman"/>
          <w:i/>
        </w:rPr>
        <w:t>Intermediate Accounting, Volume 1: IFRS Edition".</w:t>
      </w:r>
      <w:r w:rsidR="00EE6EE4" w:rsidRPr="00A37400">
        <w:rPr>
          <w:rFonts w:ascii="Times New Roman" w:hAnsi="Times New Roman" w:cs="Times New Roman"/>
        </w:rPr>
        <w:t xml:space="preserve"> Hoboken: John</w:t>
      </w:r>
      <w:r w:rsidR="00EE6EE4" w:rsidRPr="00A37400">
        <w:rPr>
          <w:rFonts w:ascii="Times New Roman" w:hAnsi="Times New Roman" w:cs="Times New Roman"/>
          <w:lang w:val="en-US"/>
        </w:rPr>
        <w:t xml:space="preserve"> </w:t>
      </w:r>
      <w:r w:rsidR="00EE6EE4" w:rsidRPr="00A37400">
        <w:rPr>
          <w:rFonts w:ascii="Times New Roman" w:hAnsi="Times New Roman" w:cs="Times New Roman"/>
        </w:rPr>
        <w:t>Wiley &amp; Sons.</w:t>
      </w:r>
    </w:p>
    <w:p w:rsidR="00122A3D" w:rsidRPr="00A37400" w:rsidRDefault="00580695" w:rsidP="006C661F">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Lindblom, C. K. (1993). The Implication of Organization Legitimacy for</w:t>
      </w:r>
      <w:r w:rsidR="00122A3D" w:rsidRPr="00A37400">
        <w:rPr>
          <w:rFonts w:ascii="Times New Roman" w:hAnsi="Times New Roman" w:cs="Times New Roman"/>
          <w:lang w:val="en-US"/>
        </w:rPr>
        <w:t xml:space="preserve">  </w:t>
      </w:r>
      <w:r w:rsidR="00122A3D" w:rsidRPr="00A37400">
        <w:rPr>
          <w:rFonts w:ascii="Times New Roman" w:hAnsi="Times New Roman" w:cs="Times New Roman"/>
        </w:rPr>
        <w:t xml:space="preserve">Corporate Social Performance and Disclosure. </w:t>
      </w:r>
      <w:r w:rsidR="00122A3D" w:rsidRPr="00A37400">
        <w:rPr>
          <w:rFonts w:ascii="Times New Roman" w:hAnsi="Times New Roman" w:cs="Times New Roman"/>
          <w:i/>
        </w:rPr>
        <w:t>Paper presented at the</w:t>
      </w:r>
      <w:r w:rsidR="00122A3D" w:rsidRPr="00A37400">
        <w:rPr>
          <w:rFonts w:ascii="Times New Roman" w:hAnsi="Times New Roman" w:cs="Times New Roman"/>
          <w:i/>
          <w:lang w:val="en-US"/>
        </w:rPr>
        <w:t xml:space="preserve"> </w:t>
      </w:r>
      <w:r w:rsidR="00122A3D" w:rsidRPr="00A37400">
        <w:rPr>
          <w:rFonts w:ascii="Times New Roman" w:hAnsi="Times New Roman" w:cs="Times New Roman"/>
          <w:i/>
        </w:rPr>
        <w:t>Critical Perspectives in Accounting Conference</w:t>
      </w:r>
      <w:r w:rsidR="00122A3D" w:rsidRPr="00A37400">
        <w:rPr>
          <w:rFonts w:ascii="Times New Roman" w:hAnsi="Times New Roman" w:cs="Times New Roman"/>
        </w:rPr>
        <w:t>: New York.</w:t>
      </w:r>
    </w:p>
    <w:p w:rsidR="00122A3D" w:rsidRPr="00A37400" w:rsidRDefault="00580695" w:rsidP="00122A3D">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Michelon, Giovanna., Parbonetti, Antonio. (2012). The effect of corporate</w:t>
      </w:r>
      <w:r w:rsidR="00122A3D" w:rsidRPr="00A37400">
        <w:rPr>
          <w:rFonts w:ascii="Times New Roman" w:hAnsi="Times New Roman" w:cs="Times New Roman"/>
          <w:lang w:val="en-US"/>
        </w:rPr>
        <w:t xml:space="preserve"> </w:t>
      </w:r>
      <w:r w:rsidRPr="00A37400">
        <w:rPr>
          <w:rFonts w:ascii="Times New Roman" w:hAnsi="Times New Roman" w:cs="Times New Roman"/>
        </w:rPr>
        <w:t xml:space="preserve">governance on sustainability disclosure. Journal of </w:t>
      </w:r>
      <w:r w:rsidR="00122A3D" w:rsidRPr="00A37400">
        <w:rPr>
          <w:rFonts w:ascii="Times New Roman" w:hAnsi="Times New Roman" w:cs="Times New Roman"/>
          <w:lang w:val="en-US"/>
        </w:rPr>
        <w:t xml:space="preserve"> </w:t>
      </w:r>
      <w:r w:rsidRPr="00A37400">
        <w:rPr>
          <w:rFonts w:ascii="Times New Roman" w:hAnsi="Times New Roman" w:cs="Times New Roman"/>
        </w:rPr>
        <w:t xml:space="preserve">Management &amp; </w:t>
      </w:r>
      <w:r w:rsidR="00122A3D" w:rsidRPr="00A37400">
        <w:rPr>
          <w:rFonts w:ascii="Times New Roman" w:hAnsi="Times New Roman" w:cs="Times New Roman"/>
          <w:lang w:val="en-US"/>
        </w:rPr>
        <w:t>G</w:t>
      </w:r>
      <w:r w:rsidRPr="00A37400">
        <w:rPr>
          <w:rFonts w:ascii="Times New Roman" w:hAnsi="Times New Roman" w:cs="Times New Roman"/>
        </w:rPr>
        <w:t xml:space="preserve">overnance, Vol. 16 No. 3. 477-509. </w:t>
      </w:r>
      <w:hyperlink r:id="rId15" w:history="1">
        <w:r w:rsidR="00122A3D" w:rsidRPr="00A37400">
          <w:rPr>
            <w:rStyle w:val="Hyperlink"/>
            <w:rFonts w:ascii="Times New Roman" w:hAnsi="Times New Roman" w:cs="Times New Roman"/>
            <w:color w:val="auto"/>
            <w:u w:val="none"/>
          </w:rPr>
          <w:t>http://dx.doi.org/10.1007/s10997</w:t>
        </w:r>
        <w:r w:rsidR="00122A3D" w:rsidRPr="00A37400">
          <w:rPr>
            <w:rStyle w:val="Hyperlink"/>
            <w:rFonts w:ascii="Times New Roman" w:hAnsi="Times New Roman" w:cs="Times New Roman"/>
            <w:color w:val="auto"/>
            <w:u w:val="none"/>
            <w:lang w:val="en-US"/>
          </w:rPr>
          <w:t>-</w:t>
        </w:r>
        <w:r w:rsidR="00122A3D" w:rsidRPr="00A37400">
          <w:rPr>
            <w:rStyle w:val="Hyperlink"/>
            <w:rFonts w:ascii="Times New Roman" w:hAnsi="Times New Roman" w:cs="Times New Roman"/>
            <w:color w:val="auto"/>
            <w:u w:val="none"/>
          </w:rPr>
          <w:t>010-9160-3</w:t>
        </w:r>
      </w:hyperlink>
    </w:p>
    <w:p w:rsidR="00122A3D" w:rsidRPr="00A37400" w:rsidRDefault="00580695" w:rsidP="00122A3D">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Nastanski, M., &amp; Baglione, S. L. (2014). Sustainability: Benefits of Social</w:t>
      </w:r>
      <w:r w:rsidR="00122A3D" w:rsidRPr="00A37400">
        <w:rPr>
          <w:rFonts w:ascii="Times New Roman" w:hAnsi="Times New Roman" w:cs="Times New Roman"/>
          <w:lang w:val="en-US"/>
        </w:rPr>
        <w:t xml:space="preserve"> </w:t>
      </w:r>
      <w:r w:rsidRPr="00A37400">
        <w:rPr>
          <w:rFonts w:ascii="Times New Roman" w:hAnsi="Times New Roman" w:cs="Times New Roman"/>
        </w:rPr>
        <w:t xml:space="preserve">Responsibility to Brand Value &amp; Profit. </w:t>
      </w:r>
      <w:r w:rsidRPr="00A37400">
        <w:rPr>
          <w:rFonts w:ascii="Times New Roman" w:hAnsi="Times New Roman" w:cs="Times New Roman"/>
          <w:i/>
        </w:rPr>
        <w:t>Journal of International</w:t>
      </w:r>
      <w:r w:rsidR="00122A3D" w:rsidRPr="00A37400">
        <w:rPr>
          <w:rFonts w:ascii="Times New Roman" w:hAnsi="Times New Roman" w:cs="Times New Roman"/>
          <w:i/>
          <w:lang w:val="en-US"/>
        </w:rPr>
        <w:t xml:space="preserve"> </w:t>
      </w:r>
      <w:r w:rsidRPr="00A37400">
        <w:rPr>
          <w:rFonts w:ascii="Times New Roman" w:hAnsi="Times New Roman" w:cs="Times New Roman"/>
          <w:i/>
        </w:rPr>
        <w:t>Management Studies.</w:t>
      </w:r>
      <w:r w:rsidRPr="00A37400">
        <w:rPr>
          <w:rFonts w:ascii="Times New Roman" w:hAnsi="Times New Roman" w:cs="Times New Roman"/>
        </w:rPr>
        <w:t xml:space="preserve"> Vol. 9 No. 2, 164.</w:t>
      </w:r>
    </w:p>
    <w:p w:rsidR="00122A3D" w:rsidRPr="00A37400" w:rsidRDefault="00580695" w:rsidP="00122A3D">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National Center for Sustainabili</w:t>
      </w:r>
      <w:r w:rsidR="00122A3D" w:rsidRPr="00A37400">
        <w:rPr>
          <w:rFonts w:ascii="Times New Roman" w:hAnsi="Times New Roman" w:cs="Times New Roman"/>
        </w:rPr>
        <w:t>ty Reporting. (2012). ISRA 2012</w:t>
      </w:r>
      <w:r w:rsidR="00122A3D" w:rsidRPr="00A37400">
        <w:rPr>
          <w:rFonts w:ascii="Times New Roman" w:hAnsi="Times New Roman" w:cs="Times New Roman"/>
          <w:lang w:val="en-US"/>
        </w:rPr>
        <w:t xml:space="preserve"> </w:t>
      </w:r>
      <w:r w:rsidR="00122A3D" w:rsidRPr="00A37400">
        <w:rPr>
          <w:rFonts w:ascii="Times New Roman" w:hAnsi="Times New Roman" w:cs="Times New Roman"/>
        </w:rPr>
        <w:t>-</w:t>
      </w:r>
      <w:r w:rsidR="00122A3D" w:rsidRPr="00A37400">
        <w:rPr>
          <w:rFonts w:ascii="Times New Roman" w:hAnsi="Times New Roman" w:cs="Times New Roman"/>
          <w:lang w:val="en-US"/>
        </w:rPr>
        <w:t xml:space="preserve"> </w:t>
      </w:r>
      <w:r w:rsidRPr="00A37400">
        <w:rPr>
          <w:rFonts w:ascii="Times New Roman" w:hAnsi="Times New Roman" w:cs="Times New Roman"/>
          <w:i/>
        </w:rPr>
        <w:t>Sewindu</w:t>
      </w:r>
      <w:r w:rsidR="00122A3D" w:rsidRPr="00A37400">
        <w:rPr>
          <w:rFonts w:ascii="Times New Roman" w:hAnsi="Times New Roman" w:cs="Times New Roman"/>
          <w:i/>
          <w:lang w:val="en-US"/>
        </w:rPr>
        <w:t xml:space="preserve"> </w:t>
      </w:r>
      <w:r w:rsidRPr="00A37400">
        <w:rPr>
          <w:rFonts w:ascii="Times New Roman" w:hAnsi="Times New Roman" w:cs="Times New Roman"/>
          <w:i/>
        </w:rPr>
        <w:t>Penghargaan "Sustainability Reporting" (Laporan Keberlanjutan) di</w:t>
      </w:r>
      <w:r w:rsidR="00122A3D" w:rsidRPr="00A37400">
        <w:rPr>
          <w:rFonts w:ascii="Times New Roman" w:hAnsi="Times New Roman" w:cs="Times New Roman"/>
          <w:i/>
          <w:lang w:val="en-US"/>
        </w:rPr>
        <w:t xml:space="preserve"> </w:t>
      </w:r>
      <w:r w:rsidRPr="00A37400">
        <w:rPr>
          <w:rFonts w:ascii="Times New Roman" w:hAnsi="Times New Roman" w:cs="Times New Roman"/>
          <w:i/>
        </w:rPr>
        <w:t>Indonesia dan Kini Merambah ke Asia Tenggara.</w:t>
      </w:r>
      <w:r w:rsidRPr="00A37400">
        <w:rPr>
          <w:rFonts w:ascii="Times New Roman" w:hAnsi="Times New Roman" w:cs="Times New Roman"/>
        </w:rPr>
        <w:t xml:space="preserve"> Diakses melalui</w:t>
      </w:r>
      <w:r w:rsidR="00122A3D" w:rsidRPr="00A37400">
        <w:rPr>
          <w:rFonts w:ascii="Times New Roman" w:hAnsi="Times New Roman" w:cs="Times New Roman"/>
          <w:lang w:val="en-US"/>
        </w:rPr>
        <w:t xml:space="preserve"> </w:t>
      </w:r>
      <w:hyperlink r:id="rId16" w:history="1">
        <w:r w:rsidR="006C661F" w:rsidRPr="00A37400">
          <w:rPr>
            <w:rStyle w:val="Hyperlink"/>
            <w:rFonts w:ascii="Times New Roman" w:hAnsi="Times New Roman" w:cs="Times New Roman"/>
            <w:color w:val="auto"/>
            <w:u w:val="none"/>
          </w:rPr>
          <w:t>http://www.ncsr-id.org/2012/12/23/isra-2012-sewindu-penghargaan Sustainability-reporting laporan-keberlanjutan-di-indonesia-dan-kini-</w:t>
        </w:r>
        <w:r w:rsidR="006C661F" w:rsidRPr="00A37400">
          <w:rPr>
            <w:rStyle w:val="Hyperlink"/>
            <w:rFonts w:ascii="Times New Roman" w:hAnsi="Times New Roman" w:cs="Times New Roman"/>
            <w:color w:val="auto"/>
            <w:u w:val="none"/>
            <w:lang w:val="en-US"/>
          </w:rPr>
          <w:t xml:space="preserve"> </w:t>
        </w:r>
        <w:r w:rsidR="006C661F" w:rsidRPr="00A37400">
          <w:rPr>
            <w:rStyle w:val="Hyperlink"/>
            <w:rFonts w:ascii="Times New Roman" w:hAnsi="Times New Roman" w:cs="Times New Roman"/>
            <w:color w:val="auto"/>
            <w:u w:val="none"/>
          </w:rPr>
          <w:t>merambah-ke-asia-tenggara/</w:t>
        </w:r>
      </w:hyperlink>
    </w:p>
    <w:p w:rsidR="00122A3D" w:rsidRPr="00A37400" w:rsidRDefault="00122A3D" w:rsidP="00122A3D">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lastRenderedPageBreak/>
        <w:t>O’</w:t>
      </w:r>
      <w:r w:rsidR="00580695" w:rsidRPr="00A37400">
        <w:rPr>
          <w:rFonts w:ascii="Times New Roman" w:hAnsi="Times New Roman" w:cs="Times New Roman"/>
        </w:rPr>
        <w:t>Donovan, G. (2002). Environmental disclosures in the annual report: Extending</w:t>
      </w:r>
      <w:r w:rsidR="00083024" w:rsidRPr="00A37400">
        <w:rPr>
          <w:rFonts w:ascii="Times New Roman" w:hAnsi="Times New Roman" w:cs="Times New Roman"/>
          <w:lang w:val="en-US"/>
        </w:rPr>
        <w:t xml:space="preserve"> </w:t>
      </w:r>
      <w:r w:rsidR="00580695" w:rsidRPr="00A37400">
        <w:rPr>
          <w:rFonts w:ascii="Times New Roman" w:hAnsi="Times New Roman" w:cs="Times New Roman"/>
        </w:rPr>
        <w:t xml:space="preserve">the applicability and predictive power of legitimacy theory. </w:t>
      </w:r>
      <w:r w:rsidR="00580695" w:rsidRPr="00A37400">
        <w:rPr>
          <w:rFonts w:ascii="Times New Roman" w:hAnsi="Times New Roman" w:cs="Times New Roman"/>
          <w:i/>
        </w:rPr>
        <w:t>Accounting,</w:t>
      </w:r>
      <w:r w:rsidRPr="00A37400">
        <w:rPr>
          <w:rFonts w:ascii="Times New Roman" w:hAnsi="Times New Roman" w:cs="Times New Roman"/>
          <w:i/>
          <w:lang w:val="en-US"/>
        </w:rPr>
        <w:t xml:space="preserve"> </w:t>
      </w:r>
      <w:r w:rsidR="00580695" w:rsidRPr="00A37400">
        <w:rPr>
          <w:rFonts w:ascii="Times New Roman" w:hAnsi="Times New Roman" w:cs="Times New Roman"/>
          <w:i/>
        </w:rPr>
        <w:t>Auditing &amp; Accountability Journal.</w:t>
      </w:r>
      <w:r w:rsidR="00580695" w:rsidRPr="00A37400">
        <w:rPr>
          <w:rFonts w:ascii="Times New Roman" w:hAnsi="Times New Roman" w:cs="Times New Roman"/>
        </w:rPr>
        <w:t xml:space="preserve"> Vol. 15 No. 3, 344-371.</w:t>
      </w:r>
      <w:r w:rsidRPr="00A37400">
        <w:rPr>
          <w:rFonts w:ascii="Times New Roman" w:hAnsi="Times New Roman" w:cs="Times New Roman"/>
          <w:lang w:val="en-US"/>
        </w:rPr>
        <w:t xml:space="preserve"> </w:t>
      </w:r>
      <w:hyperlink r:id="rId17" w:history="1">
        <w:r w:rsidRPr="00A37400">
          <w:rPr>
            <w:rStyle w:val="Hyperlink"/>
            <w:rFonts w:ascii="Times New Roman" w:hAnsi="Times New Roman" w:cs="Times New Roman"/>
            <w:color w:val="auto"/>
            <w:u w:val="none"/>
          </w:rPr>
          <w:t>http://dx.doi.org/10.1108/09513570210435870</w:t>
        </w:r>
      </w:hyperlink>
    </w:p>
    <w:p w:rsidR="00580695" w:rsidRPr="00A37400" w:rsidRDefault="00580695" w:rsidP="00122A3D">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Pedoman Pelaporan Keberlanjutan G4. (2013). Global Reporting Initiative.</w:t>
      </w:r>
    </w:p>
    <w:p w:rsidR="00580695" w:rsidRPr="00A37400" w:rsidRDefault="00580695" w:rsidP="005C4ACB">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Pe</w:t>
      </w:r>
      <w:r w:rsidR="00083024" w:rsidRPr="00A37400">
        <w:rPr>
          <w:rFonts w:ascii="Times New Roman" w:hAnsi="Times New Roman" w:cs="Times New Roman"/>
        </w:rPr>
        <w:t xml:space="preserve">rusahaan Gas Negara. (2012). </w:t>
      </w:r>
      <w:r w:rsidR="00083024" w:rsidRPr="00A37400">
        <w:rPr>
          <w:rFonts w:ascii="Times New Roman" w:hAnsi="Times New Roman" w:cs="Times New Roman"/>
          <w:i/>
        </w:rPr>
        <w:t>Ann</w:t>
      </w:r>
      <w:r w:rsidRPr="00A37400">
        <w:rPr>
          <w:rFonts w:ascii="Times New Roman" w:hAnsi="Times New Roman" w:cs="Times New Roman"/>
          <w:i/>
        </w:rPr>
        <w:t>ual Report dan Sustainability Reports</w:t>
      </w:r>
      <w:r w:rsidRPr="00A37400">
        <w:rPr>
          <w:rFonts w:ascii="Times New Roman" w:hAnsi="Times New Roman" w:cs="Times New Roman"/>
        </w:rPr>
        <w:t xml:space="preserve"> 2012.</w:t>
      </w:r>
    </w:p>
    <w:p w:rsidR="00580695" w:rsidRPr="00A37400" w:rsidRDefault="00580695" w:rsidP="005C4ACB">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Perusahaan Gas Negara. (2013). </w:t>
      </w:r>
      <w:r w:rsidRPr="00A37400">
        <w:rPr>
          <w:rFonts w:ascii="Times New Roman" w:hAnsi="Times New Roman" w:cs="Times New Roman"/>
          <w:i/>
        </w:rPr>
        <w:t>An</w:t>
      </w:r>
      <w:r w:rsidR="00083024" w:rsidRPr="00A37400">
        <w:rPr>
          <w:rFonts w:ascii="Times New Roman" w:hAnsi="Times New Roman" w:cs="Times New Roman"/>
          <w:i/>
          <w:lang w:val="en-US"/>
        </w:rPr>
        <w:t>n</w:t>
      </w:r>
      <w:r w:rsidRPr="00A37400">
        <w:rPr>
          <w:rFonts w:ascii="Times New Roman" w:hAnsi="Times New Roman" w:cs="Times New Roman"/>
          <w:i/>
        </w:rPr>
        <w:t>ual Report dan Sustainability Reports</w:t>
      </w:r>
      <w:r w:rsidRPr="00A37400">
        <w:rPr>
          <w:rFonts w:ascii="Times New Roman" w:hAnsi="Times New Roman" w:cs="Times New Roman"/>
        </w:rPr>
        <w:t xml:space="preserve"> 2013.</w:t>
      </w:r>
    </w:p>
    <w:p w:rsidR="00580695" w:rsidRPr="00A37400" w:rsidRDefault="00580695" w:rsidP="005C4ACB">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Perusahaan Gas Negara. (2014). </w:t>
      </w:r>
      <w:r w:rsidRPr="00A37400">
        <w:rPr>
          <w:rFonts w:ascii="Times New Roman" w:hAnsi="Times New Roman" w:cs="Times New Roman"/>
          <w:i/>
        </w:rPr>
        <w:t>Annual Report dan Sustainability Reports</w:t>
      </w:r>
      <w:r w:rsidRPr="00A37400">
        <w:rPr>
          <w:rFonts w:ascii="Times New Roman" w:hAnsi="Times New Roman" w:cs="Times New Roman"/>
        </w:rPr>
        <w:t xml:space="preserve"> 2014.</w:t>
      </w:r>
    </w:p>
    <w:p w:rsidR="00083024" w:rsidRPr="00A37400" w:rsidRDefault="00580695" w:rsidP="00083024">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Prakosa, Giri. (2013). PGN raih penghargaan Best Sustainability Reporting 2012.</w:t>
      </w:r>
      <w:r w:rsidR="00083024" w:rsidRPr="00A37400">
        <w:rPr>
          <w:rFonts w:ascii="Times New Roman" w:hAnsi="Times New Roman" w:cs="Times New Roman"/>
          <w:lang w:val="en-US"/>
        </w:rPr>
        <w:t xml:space="preserve"> </w:t>
      </w:r>
      <w:r w:rsidRPr="00A37400">
        <w:rPr>
          <w:rFonts w:ascii="Times New Roman" w:hAnsi="Times New Roman" w:cs="Times New Roman"/>
        </w:rPr>
        <w:t xml:space="preserve">Diakses melalui </w:t>
      </w:r>
      <w:hyperlink r:id="rId18" w:history="1">
        <w:r w:rsidR="00083024" w:rsidRPr="00A37400">
          <w:rPr>
            <w:rStyle w:val="Hyperlink"/>
            <w:rFonts w:ascii="Times New Roman" w:hAnsi="Times New Roman" w:cs="Times New Roman"/>
            <w:color w:val="auto"/>
            <w:u w:val="none"/>
          </w:rPr>
          <w:t>http://ekbis.sindonews.com/read/818215/34/pgn-raih</w:t>
        </w:r>
      </w:hyperlink>
      <w:r w:rsidR="00083024" w:rsidRPr="00A37400">
        <w:rPr>
          <w:rFonts w:ascii="Times New Roman" w:hAnsi="Times New Roman" w:cs="Times New Roman"/>
          <w:lang w:val="en-US"/>
        </w:rPr>
        <w:t xml:space="preserve"> </w:t>
      </w:r>
      <w:r w:rsidRPr="00A37400">
        <w:rPr>
          <w:rFonts w:ascii="Times New Roman" w:hAnsi="Times New Roman" w:cs="Times New Roman"/>
        </w:rPr>
        <w:t>penghargaan-best-sustainability-reporting-2012-1387346732</w:t>
      </w:r>
    </w:p>
    <w:p w:rsidR="00083024" w:rsidRPr="00A37400" w:rsidRDefault="00580695" w:rsidP="00083024">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Priyatno, Duwi. 2009</w:t>
      </w:r>
      <w:r w:rsidRPr="00A37400">
        <w:rPr>
          <w:rFonts w:ascii="Times New Roman" w:hAnsi="Times New Roman" w:cs="Times New Roman"/>
          <w:i/>
        </w:rPr>
        <w:t>. 5 Jam Belajar Olah Data Dengan SPSS 17</w:t>
      </w:r>
      <w:r w:rsidRPr="00A37400">
        <w:rPr>
          <w:rFonts w:ascii="Times New Roman" w:hAnsi="Times New Roman" w:cs="Times New Roman"/>
        </w:rPr>
        <w:t>. Yogyakarta:Andi Offset.</w:t>
      </w:r>
    </w:p>
    <w:p w:rsidR="00083024" w:rsidRPr="00A37400" w:rsidRDefault="00580695" w:rsidP="00083024">
      <w:pPr>
        <w:spacing w:beforeLines="1" w:before="2" w:afterLines="1" w:after="2" w:line="360" w:lineRule="auto"/>
        <w:ind w:left="284" w:hanging="284"/>
        <w:jc w:val="both"/>
        <w:rPr>
          <w:rFonts w:ascii="Times New Roman" w:hAnsi="Times New Roman" w:cs="Times New Roman"/>
          <w:lang w:val="en-US"/>
        </w:rPr>
      </w:pPr>
      <w:r w:rsidRPr="00A37400">
        <w:rPr>
          <w:rFonts w:ascii="Times New Roman" w:hAnsi="Times New Roman" w:cs="Times New Roman"/>
        </w:rPr>
        <w:t>Republik Indonesia. Undang-undang No 19 Tahun 2003 tentang Badan Usaha</w:t>
      </w:r>
      <w:r w:rsidR="00083024" w:rsidRPr="00A37400">
        <w:rPr>
          <w:rFonts w:ascii="Times New Roman" w:hAnsi="Times New Roman" w:cs="Times New Roman"/>
          <w:lang w:val="en-US"/>
        </w:rPr>
        <w:t xml:space="preserve"> </w:t>
      </w:r>
      <w:r w:rsidRPr="00A37400">
        <w:rPr>
          <w:rFonts w:ascii="Times New Roman" w:hAnsi="Times New Roman" w:cs="Times New Roman"/>
        </w:rPr>
        <w:t>Milik Negara</w:t>
      </w:r>
      <w:r w:rsidR="00083024" w:rsidRPr="00A37400">
        <w:rPr>
          <w:rFonts w:ascii="Times New Roman" w:hAnsi="Times New Roman" w:cs="Times New Roman"/>
          <w:lang w:val="en-US"/>
        </w:rPr>
        <w:t xml:space="preserve"> </w:t>
      </w:r>
    </w:p>
    <w:p w:rsidR="00083024" w:rsidRPr="00A37400" w:rsidRDefault="00580695" w:rsidP="00083024">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Safitri, N. F. W. F. W., &amp; Handayani, S. (2013). Analisa Pelaporan Pengungkapan</w:t>
      </w:r>
      <w:r w:rsidR="00083024" w:rsidRPr="00A37400">
        <w:rPr>
          <w:rFonts w:ascii="Times New Roman" w:hAnsi="Times New Roman" w:cs="Times New Roman"/>
          <w:lang w:val="en-US"/>
        </w:rPr>
        <w:t xml:space="preserve"> </w:t>
      </w:r>
      <w:r w:rsidRPr="00A37400">
        <w:rPr>
          <w:rFonts w:ascii="Times New Roman" w:hAnsi="Times New Roman" w:cs="Times New Roman"/>
        </w:rPr>
        <w:t>Corporate Social Responsibility (Csr) Berdasarkan Pedoman Global</w:t>
      </w:r>
      <w:r w:rsidR="00083024" w:rsidRPr="00A37400">
        <w:rPr>
          <w:rFonts w:ascii="Times New Roman" w:hAnsi="Times New Roman" w:cs="Times New Roman"/>
          <w:lang w:val="en-US"/>
        </w:rPr>
        <w:t xml:space="preserve"> </w:t>
      </w:r>
      <w:r w:rsidRPr="00A37400">
        <w:rPr>
          <w:rFonts w:ascii="Times New Roman" w:hAnsi="Times New Roman" w:cs="Times New Roman"/>
        </w:rPr>
        <w:t xml:space="preserve">Reporting Initiatives </w:t>
      </w:r>
      <w:r w:rsidRPr="00A37400">
        <w:rPr>
          <w:rFonts w:ascii="Times New Roman" w:hAnsi="Times New Roman" w:cs="Times New Roman"/>
        </w:rPr>
        <w:lastRenderedPageBreak/>
        <w:t xml:space="preserve">(GRI). </w:t>
      </w:r>
      <w:r w:rsidRPr="00A37400">
        <w:rPr>
          <w:rFonts w:ascii="Times New Roman" w:hAnsi="Times New Roman" w:cs="Times New Roman"/>
          <w:i/>
        </w:rPr>
        <w:t>Jurnal Mahasiswa Teknologi Pendidikan</w:t>
      </w:r>
      <w:r w:rsidRPr="00A37400">
        <w:rPr>
          <w:rFonts w:ascii="Times New Roman" w:hAnsi="Times New Roman" w:cs="Times New Roman"/>
        </w:rPr>
        <w:t>.Vol. 2 No. 1.</w:t>
      </w:r>
    </w:p>
    <w:p w:rsidR="00083024" w:rsidRPr="00A37400" w:rsidRDefault="00580695" w:rsidP="00083024">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Samalanga, Devi. (2014). Sustainability Reporting Award (SRA) 2014. Diakses</w:t>
      </w:r>
      <w:r w:rsidR="00083024" w:rsidRPr="00A37400">
        <w:rPr>
          <w:rFonts w:ascii="Times New Roman" w:hAnsi="Times New Roman" w:cs="Times New Roman"/>
          <w:lang w:val="en-US"/>
        </w:rPr>
        <w:t xml:space="preserve"> </w:t>
      </w:r>
      <w:r w:rsidR="00083024" w:rsidRPr="00A37400">
        <w:rPr>
          <w:rFonts w:ascii="Times New Roman" w:hAnsi="Times New Roman" w:cs="Times New Roman"/>
        </w:rPr>
        <w:t>melalui</w:t>
      </w:r>
      <w:r w:rsidR="00083024" w:rsidRPr="00A37400">
        <w:rPr>
          <w:rFonts w:ascii="Times New Roman" w:hAnsi="Times New Roman" w:cs="Times New Roman"/>
          <w:lang w:val="en-US"/>
        </w:rPr>
        <w:t xml:space="preserve"> </w:t>
      </w:r>
      <w:hyperlink r:id="rId19" w:history="1">
        <w:r w:rsidR="00083024" w:rsidRPr="00A37400">
          <w:rPr>
            <w:rStyle w:val="Hyperlink"/>
            <w:rFonts w:ascii="Times New Roman" w:hAnsi="Times New Roman" w:cs="Times New Roman"/>
            <w:color w:val="auto"/>
            <w:u w:val="none"/>
          </w:rPr>
          <w:t>http://sra.ncsr-id.org/sustainability-reporting-award-sra-2014/</w:t>
        </w:r>
      </w:hyperlink>
      <w:r w:rsidR="00083024" w:rsidRPr="00A37400">
        <w:rPr>
          <w:rFonts w:ascii="Times New Roman" w:hAnsi="Times New Roman" w:cs="Times New Roman"/>
          <w:lang w:val="en-US"/>
        </w:rPr>
        <w:t xml:space="preserve"> </w:t>
      </w:r>
      <w:r w:rsidR="00083024" w:rsidRPr="00A37400">
        <w:rPr>
          <w:rFonts w:ascii="Times New Roman" w:hAnsi="Times New Roman" w:cs="Times New Roman"/>
        </w:rPr>
        <w:t xml:space="preserve">pada </w:t>
      </w:r>
      <w:r w:rsidRPr="00A37400">
        <w:rPr>
          <w:rFonts w:ascii="Times New Roman" w:hAnsi="Times New Roman" w:cs="Times New Roman"/>
        </w:rPr>
        <w:t>tanggal 08 September 2016.</w:t>
      </w:r>
    </w:p>
    <w:p w:rsidR="00083024" w:rsidRPr="00A37400" w:rsidRDefault="00580695" w:rsidP="00083024">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Saunders, Mark., Lewis, Philip., dan Thornhill, Adrian. (2009). </w:t>
      </w:r>
      <w:r w:rsidRPr="00A37400">
        <w:rPr>
          <w:rFonts w:ascii="Times New Roman" w:hAnsi="Times New Roman" w:cs="Times New Roman"/>
          <w:i/>
        </w:rPr>
        <w:t>Research Methods</w:t>
      </w:r>
      <w:r w:rsidR="00083024" w:rsidRPr="00A37400">
        <w:rPr>
          <w:rFonts w:ascii="Times New Roman" w:hAnsi="Times New Roman" w:cs="Times New Roman"/>
          <w:i/>
          <w:lang w:val="en-US"/>
        </w:rPr>
        <w:t xml:space="preserve"> </w:t>
      </w:r>
      <w:r w:rsidRPr="00A37400">
        <w:rPr>
          <w:rFonts w:ascii="Times New Roman" w:hAnsi="Times New Roman" w:cs="Times New Roman"/>
          <w:i/>
        </w:rPr>
        <w:t>For Business Students, Sth Edition.</w:t>
      </w:r>
      <w:r w:rsidRPr="00A37400">
        <w:rPr>
          <w:rFonts w:ascii="Times New Roman" w:hAnsi="Times New Roman" w:cs="Times New Roman"/>
        </w:rPr>
        <w:t xml:space="preserve"> London: Prentice Hall.</w:t>
      </w:r>
    </w:p>
    <w:p w:rsidR="00580695" w:rsidRPr="00A37400" w:rsidRDefault="00580695" w:rsidP="005C4ACB">
      <w:pPr>
        <w:spacing w:beforeLines="1" w:before="2" w:afterLines="1" w:after="2" w:line="360" w:lineRule="auto"/>
        <w:ind w:left="426" w:hanging="426"/>
        <w:jc w:val="both"/>
        <w:rPr>
          <w:rFonts w:ascii="Times New Roman" w:hAnsi="Times New Roman" w:cs="Times New Roman"/>
        </w:rPr>
      </w:pPr>
      <w:r w:rsidRPr="00A37400">
        <w:rPr>
          <w:rFonts w:ascii="Times New Roman" w:hAnsi="Times New Roman" w:cs="Times New Roman"/>
        </w:rPr>
        <w:t xml:space="preserve">Semen Indonesia. (2012). </w:t>
      </w:r>
      <w:r w:rsidRPr="00A37400">
        <w:rPr>
          <w:rFonts w:ascii="Times New Roman" w:hAnsi="Times New Roman" w:cs="Times New Roman"/>
          <w:i/>
        </w:rPr>
        <w:t>Annual Report dan Sustainability Reports</w:t>
      </w:r>
      <w:r w:rsidRPr="00A37400">
        <w:rPr>
          <w:rFonts w:ascii="Times New Roman" w:hAnsi="Times New Roman" w:cs="Times New Roman"/>
        </w:rPr>
        <w:t xml:space="preserve"> 2012.</w:t>
      </w:r>
    </w:p>
    <w:p w:rsidR="00580695" w:rsidRPr="00A37400" w:rsidRDefault="00580695" w:rsidP="005C4ACB">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Semen Indonesia. (2013). </w:t>
      </w:r>
      <w:r w:rsidRPr="00A37400">
        <w:rPr>
          <w:rFonts w:ascii="Times New Roman" w:hAnsi="Times New Roman" w:cs="Times New Roman"/>
          <w:i/>
        </w:rPr>
        <w:t>Annual Report dan Sustainability Reports</w:t>
      </w:r>
      <w:r w:rsidRPr="00A37400">
        <w:rPr>
          <w:rFonts w:ascii="Times New Roman" w:hAnsi="Times New Roman" w:cs="Times New Roman"/>
        </w:rPr>
        <w:t xml:space="preserve"> 2013.</w:t>
      </w:r>
    </w:p>
    <w:p w:rsidR="00580695" w:rsidRPr="00A37400" w:rsidRDefault="00580695" w:rsidP="005C4ACB">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Semen Indonesia. (2014). </w:t>
      </w:r>
      <w:r w:rsidRPr="00A37400">
        <w:rPr>
          <w:rFonts w:ascii="Times New Roman" w:hAnsi="Times New Roman" w:cs="Times New Roman"/>
          <w:i/>
        </w:rPr>
        <w:t>Annual Report dan Sustainability Reports</w:t>
      </w:r>
      <w:r w:rsidRPr="00A37400">
        <w:rPr>
          <w:rFonts w:ascii="Times New Roman" w:hAnsi="Times New Roman" w:cs="Times New Roman"/>
        </w:rPr>
        <w:t xml:space="preserve"> 2014.</w:t>
      </w:r>
    </w:p>
    <w:p w:rsidR="00657F97" w:rsidRPr="00A37400" w:rsidRDefault="00580695" w:rsidP="005C4ACB">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Sembiring, E. R. (2003). Kinerja Keuangan, Political Visibility, Ketergantungan</w:t>
      </w:r>
      <w:r w:rsidR="00657F97" w:rsidRPr="00A37400">
        <w:rPr>
          <w:rFonts w:ascii="Times New Roman" w:hAnsi="Times New Roman" w:cs="Times New Roman"/>
          <w:lang w:val="en-US"/>
        </w:rPr>
        <w:t xml:space="preserve"> </w:t>
      </w:r>
      <w:r w:rsidRPr="00A37400">
        <w:rPr>
          <w:rFonts w:ascii="Times New Roman" w:hAnsi="Times New Roman" w:cs="Times New Roman"/>
        </w:rPr>
        <w:t>Pada Hutang, dan Pengungkapan Tanggung Jawab Sosial Perusahaan.</w:t>
      </w:r>
      <w:r w:rsidR="00657F97" w:rsidRPr="00A37400">
        <w:rPr>
          <w:rFonts w:ascii="Times New Roman" w:hAnsi="Times New Roman" w:cs="Times New Roman"/>
          <w:lang w:val="en-US"/>
        </w:rPr>
        <w:t xml:space="preserve"> </w:t>
      </w:r>
      <w:r w:rsidRPr="00A37400">
        <w:rPr>
          <w:rFonts w:ascii="Times New Roman" w:hAnsi="Times New Roman" w:cs="Times New Roman"/>
        </w:rPr>
        <w:t>Makalah disampaikan pada Simposium Nasional Akuntansi VI,</w:t>
      </w:r>
      <w:r w:rsidR="00657F97" w:rsidRPr="00A37400">
        <w:rPr>
          <w:rFonts w:ascii="Times New Roman" w:hAnsi="Times New Roman" w:cs="Times New Roman"/>
          <w:lang w:val="en-US"/>
        </w:rPr>
        <w:t xml:space="preserve"> </w:t>
      </w:r>
      <w:r w:rsidRPr="00A37400">
        <w:rPr>
          <w:rFonts w:ascii="Times New Roman" w:hAnsi="Times New Roman" w:cs="Times New Roman"/>
        </w:rPr>
        <w:t>Surabaya, 16-17.</w:t>
      </w:r>
    </w:p>
    <w:p w:rsidR="00657F97" w:rsidRPr="00A37400" w:rsidRDefault="00580695" w:rsidP="005C4ACB">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Setiaji, Bambang. (2004), </w:t>
      </w:r>
      <w:r w:rsidRPr="00A37400">
        <w:rPr>
          <w:rFonts w:ascii="Times New Roman" w:hAnsi="Times New Roman" w:cs="Times New Roman"/>
          <w:i/>
        </w:rPr>
        <w:t>Panduan Riset Dengan Pe</w:t>
      </w:r>
      <w:r w:rsidR="00657F97" w:rsidRPr="00A37400">
        <w:rPr>
          <w:rFonts w:ascii="Times New Roman" w:hAnsi="Times New Roman" w:cs="Times New Roman"/>
          <w:i/>
        </w:rPr>
        <w:t>ndekatan Kuantitatif.</w:t>
      </w:r>
      <w:r w:rsidR="00657F97" w:rsidRPr="00A37400">
        <w:rPr>
          <w:rFonts w:ascii="Times New Roman" w:hAnsi="Times New Roman" w:cs="Times New Roman"/>
          <w:i/>
          <w:lang w:val="en-US"/>
        </w:rPr>
        <w:t xml:space="preserve"> </w:t>
      </w:r>
      <w:r w:rsidR="00657F97" w:rsidRPr="00A37400">
        <w:rPr>
          <w:rFonts w:ascii="Times New Roman" w:hAnsi="Times New Roman" w:cs="Times New Roman"/>
        </w:rPr>
        <w:t xml:space="preserve">Surakarta: </w:t>
      </w:r>
      <w:r w:rsidRPr="00A37400">
        <w:rPr>
          <w:rFonts w:ascii="Times New Roman" w:hAnsi="Times New Roman" w:cs="Times New Roman"/>
        </w:rPr>
        <w:t>Muhammadiyah University Press.</w:t>
      </w:r>
    </w:p>
    <w:p w:rsidR="00657F97" w:rsidRPr="00A37400" w:rsidRDefault="00580695" w:rsidP="005C4ACB">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lastRenderedPageBreak/>
        <w:t xml:space="preserve">Sugiyono. (2012). </w:t>
      </w:r>
      <w:r w:rsidRPr="00A37400">
        <w:rPr>
          <w:rFonts w:ascii="Times New Roman" w:hAnsi="Times New Roman" w:cs="Times New Roman"/>
          <w:i/>
        </w:rPr>
        <w:t>Metode Penelitian Kuantitatif, Kualitatif, dan RnD</w:t>
      </w:r>
      <w:r w:rsidRPr="00A37400">
        <w:rPr>
          <w:rFonts w:ascii="Times New Roman" w:hAnsi="Times New Roman" w:cs="Times New Roman"/>
        </w:rPr>
        <w:t>. Bandung:Alfabeta</w:t>
      </w:r>
    </w:p>
    <w:p w:rsidR="00580695" w:rsidRPr="00A37400" w:rsidRDefault="00580695" w:rsidP="005C4ACB">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Susanto, Yohanes Kurniawan. (2013). Pengaruh Pengungkapan Sustainability</w:t>
      </w:r>
      <w:r w:rsidR="00657F97" w:rsidRPr="00A37400">
        <w:rPr>
          <w:rFonts w:ascii="Times New Roman" w:hAnsi="Times New Roman" w:cs="Times New Roman"/>
          <w:lang w:val="en-US"/>
        </w:rPr>
        <w:t xml:space="preserve"> </w:t>
      </w:r>
      <w:r w:rsidRPr="00A37400">
        <w:rPr>
          <w:rFonts w:ascii="Times New Roman" w:hAnsi="Times New Roman" w:cs="Times New Roman"/>
        </w:rPr>
        <w:t xml:space="preserve">Report terhadap Profitabilitas Perusahaan. </w:t>
      </w:r>
      <w:r w:rsidRPr="00A37400">
        <w:rPr>
          <w:rFonts w:ascii="Times New Roman" w:hAnsi="Times New Roman" w:cs="Times New Roman"/>
          <w:i/>
        </w:rPr>
        <w:t>Business Accounting Review</w:t>
      </w:r>
      <w:r w:rsidRPr="00A37400">
        <w:rPr>
          <w:rFonts w:ascii="Times New Roman" w:hAnsi="Times New Roman" w:cs="Times New Roman"/>
        </w:rPr>
        <w:t>,</w:t>
      </w:r>
      <w:r w:rsidR="00657F97" w:rsidRPr="00A37400">
        <w:rPr>
          <w:rFonts w:ascii="Times New Roman" w:hAnsi="Times New Roman" w:cs="Times New Roman"/>
        </w:rPr>
        <w:t xml:space="preserve"> ReportsVol. 1 No. 2, 319-328.</w:t>
      </w:r>
    </w:p>
    <w:p w:rsidR="00580695" w:rsidRPr="00A37400" w:rsidRDefault="00580695" w:rsidP="005C4ACB">
      <w:pPr>
        <w:spacing w:beforeLines="1" w:before="2" w:afterLines="1" w:after="2" w:line="360" w:lineRule="auto"/>
        <w:ind w:left="284" w:hanging="284"/>
        <w:jc w:val="both"/>
        <w:rPr>
          <w:rFonts w:ascii="Times New Roman" w:hAnsi="Times New Roman" w:cs="Times New Roman"/>
          <w:lang w:val="en-US"/>
        </w:rPr>
      </w:pPr>
      <w:r w:rsidRPr="00A37400">
        <w:rPr>
          <w:rFonts w:ascii="Times New Roman" w:hAnsi="Times New Roman" w:cs="Times New Roman"/>
        </w:rPr>
        <w:t xml:space="preserve">Telekomunikasi Indonesia. (2012). </w:t>
      </w:r>
      <w:r w:rsidRPr="00A37400">
        <w:rPr>
          <w:rFonts w:ascii="Times New Roman" w:hAnsi="Times New Roman" w:cs="Times New Roman"/>
          <w:i/>
        </w:rPr>
        <w:t>Annual Report dan Sustainability Reports</w:t>
      </w:r>
      <w:r w:rsidR="00657F97" w:rsidRPr="00A37400">
        <w:rPr>
          <w:rFonts w:ascii="Times New Roman" w:hAnsi="Times New Roman" w:cs="Times New Roman"/>
          <w:lang w:val="en-US"/>
        </w:rPr>
        <w:t xml:space="preserve"> </w:t>
      </w:r>
      <w:r w:rsidR="00657F97" w:rsidRPr="00A37400">
        <w:rPr>
          <w:rFonts w:ascii="Times New Roman" w:hAnsi="Times New Roman" w:cs="Times New Roman"/>
        </w:rPr>
        <w:t>2012</w:t>
      </w:r>
      <w:r w:rsidR="00657F97" w:rsidRPr="00A37400">
        <w:rPr>
          <w:rFonts w:ascii="Times New Roman" w:hAnsi="Times New Roman" w:cs="Times New Roman"/>
          <w:lang w:val="en-US"/>
        </w:rPr>
        <w:t>.</w:t>
      </w:r>
    </w:p>
    <w:p w:rsidR="00580695" w:rsidRPr="00A37400" w:rsidRDefault="00580695" w:rsidP="005C4ACB">
      <w:pPr>
        <w:spacing w:beforeLines="1" w:before="2" w:afterLines="1" w:after="2" w:line="360" w:lineRule="auto"/>
        <w:ind w:left="284" w:hanging="284"/>
        <w:jc w:val="both"/>
        <w:rPr>
          <w:rFonts w:ascii="Times New Roman" w:hAnsi="Times New Roman" w:cs="Times New Roman"/>
          <w:lang w:val="en-US"/>
        </w:rPr>
      </w:pPr>
      <w:r w:rsidRPr="00A37400">
        <w:rPr>
          <w:rFonts w:ascii="Times New Roman" w:hAnsi="Times New Roman" w:cs="Times New Roman"/>
        </w:rPr>
        <w:t xml:space="preserve">Telekomunikasi Indonesia. (2013). </w:t>
      </w:r>
      <w:r w:rsidRPr="00A37400">
        <w:rPr>
          <w:rFonts w:ascii="Times New Roman" w:hAnsi="Times New Roman" w:cs="Times New Roman"/>
          <w:i/>
        </w:rPr>
        <w:t>Annual Report dan Sustainability Reports</w:t>
      </w:r>
      <w:r w:rsidR="00657F97" w:rsidRPr="00A37400">
        <w:rPr>
          <w:rFonts w:ascii="Times New Roman" w:hAnsi="Times New Roman" w:cs="Times New Roman"/>
          <w:lang w:val="en-US"/>
        </w:rPr>
        <w:t xml:space="preserve"> </w:t>
      </w:r>
      <w:r w:rsidR="00657F97" w:rsidRPr="00A37400">
        <w:rPr>
          <w:rFonts w:ascii="Times New Roman" w:hAnsi="Times New Roman" w:cs="Times New Roman"/>
        </w:rPr>
        <w:t>2013</w:t>
      </w:r>
      <w:r w:rsidR="00657F97" w:rsidRPr="00A37400">
        <w:rPr>
          <w:rFonts w:ascii="Times New Roman" w:hAnsi="Times New Roman" w:cs="Times New Roman"/>
          <w:lang w:val="en-US"/>
        </w:rPr>
        <w:t>.</w:t>
      </w:r>
    </w:p>
    <w:p w:rsidR="00657F97" w:rsidRPr="00A37400" w:rsidRDefault="00580695" w:rsidP="005C4ACB">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Telekomunikasi Indonesia. (2014). </w:t>
      </w:r>
      <w:r w:rsidRPr="00A37400">
        <w:rPr>
          <w:rFonts w:ascii="Times New Roman" w:hAnsi="Times New Roman" w:cs="Times New Roman"/>
          <w:i/>
        </w:rPr>
        <w:t>Annual Report dan Sustainability</w:t>
      </w:r>
      <w:r w:rsidR="00657F97" w:rsidRPr="00A37400">
        <w:rPr>
          <w:rFonts w:ascii="Times New Roman" w:hAnsi="Times New Roman" w:cs="Times New Roman"/>
          <w:lang w:val="en-US"/>
        </w:rPr>
        <w:t xml:space="preserve"> </w:t>
      </w:r>
      <w:r w:rsidRPr="00A37400">
        <w:rPr>
          <w:rFonts w:ascii="Times New Roman" w:hAnsi="Times New Roman" w:cs="Times New Roman"/>
        </w:rPr>
        <w:t>2014.</w:t>
      </w:r>
    </w:p>
    <w:p w:rsidR="00580695" w:rsidRPr="00A37400" w:rsidRDefault="00580695" w:rsidP="005C4ACB">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Timah. (2012). </w:t>
      </w:r>
      <w:r w:rsidRPr="00A37400">
        <w:rPr>
          <w:rFonts w:ascii="Times New Roman" w:hAnsi="Times New Roman" w:cs="Times New Roman"/>
          <w:i/>
        </w:rPr>
        <w:t>Annual Report dan Sustainability Reports</w:t>
      </w:r>
      <w:r w:rsidRPr="00A37400">
        <w:rPr>
          <w:rFonts w:ascii="Times New Roman" w:hAnsi="Times New Roman" w:cs="Times New Roman"/>
        </w:rPr>
        <w:t xml:space="preserve"> 2012.</w:t>
      </w:r>
    </w:p>
    <w:p w:rsidR="00580695" w:rsidRPr="00A37400" w:rsidRDefault="00580695" w:rsidP="005C4ACB">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Timah. (2013). </w:t>
      </w:r>
      <w:r w:rsidRPr="00A37400">
        <w:rPr>
          <w:rFonts w:ascii="Times New Roman" w:hAnsi="Times New Roman" w:cs="Times New Roman"/>
          <w:i/>
        </w:rPr>
        <w:t>Annual Report dan Sustainability Reports</w:t>
      </w:r>
      <w:r w:rsidRPr="00A37400">
        <w:rPr>
          <w:rFonts w:ascii="Times New Roman" w:hAnsi="Times New Roman" w:cs="Times New Roman"/>
        </w:rPr>
        <w:t xml:space="preserve"> 2013.</w:t>
      </w:r>
    </w:p>
    <w:p w:rsidR="00580695" w:rsidRPr="00A37400" w:rsidRDefault="00580695" w:rsidP="005C4ACB">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Timah. (2014). </w:t>
      </w:r>
      <w:r w:rsidRPr="00A37400">
        <w:rPr>
          <w:rFonts w:ascii="Times New Roman" w:hAnsi="Times New Roman" w:cs="Times New Roman"/>
          <w:i/>
        </w:rPr>
        <w:t>Annual Report dan Sustainability Reports</w:t>
      </w:r>
      <w:r w:rsidRPr="00A37400">
        <w:rPr>
          <w:rFonts w:ascii="Times New Roman" w:hAnsi="Times New Roman" w:cs="Times New Roman"/>
        </w:rPr>
        <w:t xml:space="preserve"> 2014.</w:t>
      </w:r>
    </w:p>
    <w:p w:rsidR="00657F97" w:rsidRPr="00A37400" w:rsidRDefault="00580695" w:rsidP="005C4ACB">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WBCSD. (2003). Sustainable Development Reporting: Striking the Balance.Geneva: World Business Council for Sustainable Development.</w:t>
      </w:r>
    </w:p>
    <w:p w:rsidR="00580695" w:rsidRPr="00A37400" w:rsidRDefault="00580695" w:rsidP="005C4ACB">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Wijaya Karya. (2012). </w:t>
      </w:r>
      <w:r w:rsidRPr="00A37400">
        <w:rPr>
          <w:rFonts w:ascii="Times New Roman" w:hAnsi="Times New Roman" w:cs="Times New Roman"/>
          <w:i/>
        </w:rPr>
        <w:t>Anmual Report dan Sustainability Reports</w:t>
      </w:r>
      <w:r w:rsidRPr="00A37400">
        <w:rPr>
          <w:rFonts w:ascii="Times New Roman" w:hAnsi="Times New Roman" w:cs="Times New Roman"/>
        </w:rPr>
        <w:t xml:space="preserve"> 2012.</w:t>
      </w:r>
    </w:p>
    <w:p w:rsidR="00580695" w:rsidRPr="00A37400" w:rsidRDefault="00580695" w:rsidP="005C4ACB">
      <w:pPr>
        <w:spacing w:beforeLines="1" w:before="2" w:afterLines="1" w:after="2" w:line="360" w:lineRule="auto"/>
        <w:ind w:left="284" w:hanging="284"/>
        <w:jc w:val="both"/>
        <w:rPr>
          <w:rFonts w:ascii="Times New Roman" w:hAnsi="Times New Roman" w:cs="Times New Roman"/>
        </w:rPr>
      </w:pPr>
      <w:r w:rsidRPr="00A37400">
        <w:rPr>
          <w:rFonts w:ascii="Times New Roman" w:hAnsi="Times New Roman" w:cs="Times New Roman"/>
        </w:rPr>
        <w:t xml:space="preserve">Wijaya Karya. (2013). </w:t>
      </w:r>
      <w:r w:rsidRPr="00A37400">
        <w:rPr>
          <w:rFonts w:ascii="Times New Roman" w:hAnsi="Times New Roman" w:cs="Times New Roman"/>
          <w:i/>
        </w:rPr>
        <w:t>Annual Report dan Sustainability Reports</w:t>
      </w:r>
      <w:r w:rsidRPr="00A37400">
        <w:rPr>
          <w:rFonts w:ascii="Times New Roman" w:hAnsi="Times New Roman" w:cs="Times New Roman"/>
        </w:rPr>
        <w:t xml:space="preserve"> 2013.</w:t>
      </w:r>
    </w:p>
    <w:p w:rsidR="00FA4A07" w:rsidRPr="00A37400" w:rsidRDefault="00580695" w:rsidP="00A37400">
      <w:pPr>
        <w:spacing w:beforeLines="1" w:before="2" w:afterLines="1" w:after="2" w:line="360" w:lineRule="auto"/>
        <w:ind w:left="284" w:hanging="284"/>
        <w:jc w:val="both"/>
        <w:rPr>
          <w:rFonts w:ascii="Times New Roman" w:hAnsi="Times New Roman" w:cs="Times New Roman"/>
        </w:rPr>
        <w:sectPr w:rsidR="00FA4A07" w:rsidRPr="00A37400" w:rsidSect="00FA4A07">
          <w:type w:val="continuous"/>
          <w:pgSz w:w="11900" w:h="16840" w:code="9"/>
          <w:pgMar w:top="2268" w:right="1701" w:bottom="1701" w:left="2268" w:header="720" w:footer="720" w:gutter="0"/>
          <w:cols w:num="2" w:space="293"/>
          <w:docGrid w:linePitch="299"/>
        </w:sectPr>
      </w:pPr>
      <w:r w:rsidRPr="00A37400">
        <w:rPr>
          <w:rFonts w:ascii="Times New Roman" w:hAnsi="Times New Roman" w:cs="Times New Roman"/>
        </w:rPr>
        <w:t xml:space="preserve">Wijaya Karya. (2014). </w:t>
      </w:r>
      <w:r w:rsidRPr="00A37400">
        <w:rPr>
          <w:rFonts w:ascii="Times New Roman" w:hAnsi="Times New Roman" w:cs="Times New Roman"/>
          <w:i/>
        </w:rPr>
        <w:t>Annual Report dan Sustainability Reports</w:t>
      </w:r>
      <w:r w:rsidRPr="00A37400">
        <w:rPr>
          <w:rFonts w:ascii="Times New Roman" w:hAnsi="Times New Roman" w:cs="Times New Roman"/>
        </w:rPr>
        <w:t xml:space="preserve"> 2014.</w:t>
      </w:r>
    </w:p>
    <w:p w:rsidR="00811C75" w:rsidRPr="00A37400" w:rsidRDefault="00811C75" w:rsidP="00A37400">
      <w:pPr>
        <w:spacing w:beforeLines="1" w:before="2" w:afterLines="1" w:after="2" w:line="360" w:lineRule="auto"/>
        <w:jc w:val="both"/>
        <w:rPr>
          <w:rFonts w:ascii="Times New Roman" w:hAnsi="Times New Roman" w:cs="Times New Roman"/>
        </w:rPr>
      </w:pPr>
    </w:p>
    <w:sectPr w:rsidR="00811C75" w:rsidRPr="00A37400" w:rsidSect="00FA4A07">
      <w:type w:val="continuous"/>
      <w:pgSz w:w="11900" w:h="16840" w:code="9"/>
      <w:pgMar w:top="2268" w:right="1701" w:bottom="1701" w:left="226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A9D" w:rsidRDefault="00EF7A9D" w:rsidP="00FE2F49">
      <w:pPr>
        <w:spacing w:after="0" w:line="240" w:lineRule="auto"/>
      </w:pPr>
      <w:r>
        <w:separator/>
      </w:r>
    </w:p>
  </w:endnote>
  <w:endnote w:type="continuationSeparator" w:id="0">
    <w:p w:rsidR="00EF7A9D" w:rsidRDefault="00EF7A9D" w:rsidP="00FE2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549025"/>
      <w:docPartObj>
        <w:docPartGallery w:val="Page Numbers (Bottom of Page)"/>
        <w:docPartUnique/>
      </w:docPartObj>
    </w:sdtPr>
    <w:sdtEndPr>
      <w:rPr>
        <w:noProof/>
      </w:rPr>
    </w:sdtEndPr>
    <w:sdtContent>
      <w:p w:rsidR="00A37400" w:rsidRDefault="00A3740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E2F49" w:rsidRDefault="00FE2F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A9D" w:rsidRDefault="00EF7A9D" w:rsidP="00FE2F49">
      <w:pPr>
        <w:spacing w:after="0" w:line="240" w:lineRule="auto"/>
      </w:pPr>
      <w:r>
        <w:separator/>
      </w:r>
    </w:p>
  </w:footnote>
  <w:footnote w:type="continuationSeparator" w:id="0">
    <w:p w:rsidR="00EF7A9D" w:rsidRDefault="00EF7A9D" w:rsidP="00FE2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00" w:rsidRDefault="00A37400">
    <w:pPr>
      <w:pStyle w:val="Header"/>
    </w:pPr>
  </w:p>
  <w:p w:rsidR="00A37400" w:rsidRDefault="00A37400">
    <w:pPr>
      <w:pStyle w:val="Header"/>
    </w:pPr>
  </w:p>
  <w:p w:rsidR="00A37400" w:rsidRPr="00A37400" w:rsidRDefault="00A37400">
    <w:pPr>
      <w:pStyle w:val="Header"/>
      <w:rPr>
        <w:rFonts w:ascii="Times New Roman" w:hAnsi="Times New Roman" w:cs="Times New Roman"/>
        <w:b/>
        <w:sz w:val="24"/>
        <w:szCs w:val="24"/>
      </w:rPr>
    </w:pPr>
    <w:r w:rsidRPr="00A37400">
      <w:rPr>
        <w:rFonts w:ascii="Times New Roman" w:hAnsi="Times New Roman" w:cs="Times New Roman"/>
        <w:b/>
        <w:sz w:val="24"/>
        <w:szCs w:val="24"/>
      </w:rPr>
      <w:t>Jurnal STIE Swasta Mandiri</w:t>
    </w:r>
  </w:p>
  <w:p w:rsidR="00A37400" w:rsidRPr="00A37400" w:rsidRDefault="00A37400">
    <w:pPr>
      <w:pStyle w:val="Header"/>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30769"/>
    <w:multiLevelType w:val="hybridMultilevel"/>
    <w:tmpl w:val="E3B2BF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2C70CD"/>
    <w:multiLevelType w:val="hybridMultilevel"/>
    <w:tmpl w:val="4F140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E479EE"/>
    <w:multiLevelType w:val="hybridMultilevel"/>
    <w:tmpl w:val="D1BEFD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B003F0"/>
    <w:multiLevelType w:val="hybridMultilevel"/>
    <w:tmpl w:val="9BFA60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C33D33"/>
    <w:multiLevelType w:val="hybridMultilevel"/>
    <w:tmpl w:val="35AEBD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F5"/>
    <w:rsid w:val="00041E32"/>
    <w:rsid w:val="00083024"/>
    <w:rsid w:val="00087E10"/>
    <w:rsid w:val="00122A3D"/>
    <w:rsid w:val="00147DB0"/>
    <w:rsid w:val="001D6150"/>
    <w:rsid w:val="001E45F5"/>
    <w:rsid w:val="00297C2F"/>
    <w:rsid w:val="002C7F83"/>
    <w:rsid w:val="003146EA"/>
    <w:rsid w:val="0033377F"/>
    <w:rsid w:val="00333976"/>
    <w:rsid w:val="003847BC"/>
    <w:rsid w:val="00497929"/>
    <w:rsid w:val="00497C3E"/>
    <w:rsid w:val="005000EA"/>
    <w:rsid w:val="00520DC0"/>
    <w:rsid w:val="00580695"/>
    <w:rsid w:val="005C0549"/>
    <w:rsid w:val="005C4ACB"/>
    <w:rsid w:val="005F4E92"/>
    <w:rsid w:val="00657F97"/>
    <w:rsid w:val="006C661F"/>
    <w:rsid w:val="007109FA"/>
    <w:rsid w:val="00811C75"/>
    <w:rsid w:val="0093773C"/>
    <w:rsid w:val="00976153"/>
    <w:rsid w:val="00A37400"/>
    <w:rsid w:val="00A565E3"/>
    <w:rsid w:val="00AD0517"/>
    <w:rsid w:val="00C93201"/>
    <w:rsid w:val="00CF2752"/>
    <w:rsid w:val="00D3064D"/>
    <w:rsid w:val="00D41219"/>
    <w:rsid w:val="00DD7530"/>
    <w:rsid w:val="00E00DC3"/>
    <w:rsid w:val="00E1149C"/>
    <w:rsid w:val="00EE6EE4"/>
    <w:rsid w:val="00EF2267"/>
    <w:rsid w:val="00EF7A9D"/>
    <w:rsid w:val="00F072F5"/>
    <w:rsid w:val="00FA4A07"/>
    <w:rsid w:val="00FE2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C31A60-83C1-4FA7-80BD-A76600BC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267"/>
    <w:pPr>
      <w:ind w:left="720"/>
      <w:contextualSpacing/>
    </w:pPr>
  </w:style>
  <w:style w:type="character" w:styleId="Hyperlink">
    <w:name w:val="Hyperlink"/>
    <w:basedOn w:val="DefaultParagraphFont"/>
    <w:uiPriority w:val="99"/>
    <w:unhideWhenUsed/>
    <w:rsid w:val="00122A3D"/>
    <w:rPr>
      <w:color w:val="0563C1" w:themeColor="hyperlink"/>
      <w:u w:val="single"/>
    </w:rPr>
  </w:style>
  <w:style w:type="paragraph" w:styleId="Header">
    <w:name w:val="header"/>
    <w:basedOn w:val="Normal"/>
    <w:link w:val="HeaderChar"/>
    <w:uiPriority w:val="99"/>
    <w:unhideWhenUsed/>
    <w:rsid w:val="00FE2F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F49"/>
    <w:rPr>
      <w:lang w:val="id-ID"/>
    </w:rPr>
  </w:style>
  <w:style w:type="paragraph" w:styleId="Footer">
    <w:name w:val="footer"/>
    <w:basedOn w:val="Normal"/>
    <w:link w:val="FooterChar"/>
    <w:uiPriority w:val="99"/>
    <w:unhideWhenUsed/>
    <w:rsid w:val="00FE2F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F49"/>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hyperlink" Target="http://ekbis.sindonews.com/read/818215/34/pgn-rai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yperlink" Target="http://dx.doi.org/10.1108/09513570210435870" TargetMode="External"/><Relationship Id="rId2" Type="http://schemas.openxmlformats.org/officeDocument/2006/relationships/styles" Target="styles.xml"/><Relationship Id="rId16" Type="http://schemas.openxmlformats.org/officeDocument/2006/relationships/hyperlink" Target="http://www.ncsr-id.org/2012/12/23/isra-2012-sewindu-penghargaan%20Sustainability-reporting%20laporan-keberlanjutan-di-indonesia-dan-kini-%20merambah-ke-asia-tenggar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dx.doi.org/10.1007/s10997-010-9160-3" TargetMode="External"/><Relationship Id="rId10" Type="http://schemas.openxmlformats.org/officeDocument/2006/relationships/image" Target="media/image2.jpeg"/><Relationship Id="rId19" Type="http://schemas.openxmlformats.org/officeDocument/2006/relationships/hyperlink" Target="http://sra.ncsr-id.org/sustainability-reporting-award-sra-2014/melalui"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2075</TotalTime>
  <Pages>1</Pages>
  <Words>3956</Words>
  <Characters>22551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Egas Sutipa</cp:lastModifiedBy>
  <cp:revision>16</cp:revision>
  <cp:lastPrinted>2020-01-19T03:18:00Z</cp:lastPrinted>
  <dcterms:created xsi:type="dcterms:W3CDTF">2020-01-17T01:40:00Z</dcterms:created>
  <dcterms:modified xsi:type="dcterms:W3CDTF">2020-04-02T14:25:00Z</dcterms:modified>
</cp:coreProperties>
</file>